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DC" w:rsidRDefault="00711167">
      <w:pPr>
        <w:pStyle w:val="Ttulo"/>
      </w:pPr>
      <w:bookmarkStart w:id="0" w:name="_GoBack"/>
      <w:bookmarkEnd w:id="0"/>
      <w:r>
        <w:t>PLANIFICACIÓN</w:t>
      </w:r>
      <w:r>
        <w:rPr>
          <w:spacing w:val="-4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2023</w:t>
      </w:r>
    </w:p>
    <w:p w:rsidR="004977DC" w:rsidRDefault="004977DC">
      <w:pPr>
        <w:pStyle w:val="Textoindependiente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977DC">
        <w:trPr>
          <w:trHeight w:val="564"/>
        </w:trPr>
        <w:tc>
          <w:tcPr>
            <w:tcW w:w="10065" w:type="dxa"/>
            <w:shd w:val="clear" w:color="auto" w:fill="F1F1F1"/>
          </w:tcPr>
          <w:p w:rsidR="004977DC" w:rsidRDefault="00711167">
            <w:pPr>
              <w:pStyle w:val="TableParagraph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  <w:t>ESPACIO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CURRICULAR: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Fundamentos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Derecho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4977DC">
        <w:trPr>
          <w:trHeight w:val="2298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4977DC" w:rsidRDefault="00711167">
            <w:pPr>
              <w:pStyle w:val="TableParagraph"/>
              <w:spacing w:before="123" w:line="355" w:lineRule="auto"/>
              <w:rPr>
                <w:sz w:val="20"/>
              </w:rPr>
            </w:pPr>
            <w:r>
              <w:rPr>
                <w:b/>
                <w:sz w:val="20"/>
              </w:rPr>
              <w:t>CARRERA: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Conjuntos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Inmobiliarios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Ordenanza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aprobatoria: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27/2022</w:t>
            </w:r>
          </w:p>
          <w:p w:rsidR="004977DC" w:rsidRDefault="00711167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EQUIPO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  <w:p w:rsidR="004977DC" w:rsidRDefault="004977D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977DC" w:rsidRPr="005913DE" w:rsidRDefault="005913DE" w:rsidP="00913B09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hanging="107"/>
              <w:rPr>
                <w:sz w:val="20"/>
              </w:rPr>
            </w:pPr>
            <w:r>
              <w:rPr>
                <w:sz w:val="20"/>
              </w:rPr>
              <w:t>ALBERTO DARIO LUCERO Y ALEJANDRA FERRER</w:t>
            </w:r>
          </w:p>
        </w:tc>
      </w:tr>
      <w:tr w:rsidR="004977DC">
        <w:trPr>
          <w:trHeight w:val="10734"/>
        </w:trPr>
        <w:tc>
          <w:tcPr>
            <w:tcW w:w="10065" w:type="dxa"/>
            <w:tcBorders>
              <w:top w:val="single" w:sz="4" w:space="0" w:color="000000"/>
              <w:bottom w:val="single" w:sz="4" w:space="0" w:color="000000"/>
            </w:tcBorders>
          </w:tcPr>
          <w:p w:rsidR="004977DC" w:rsidRDefault="0071116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ACADEMICO:</w:t>
            </w:r>
            <w:r>
              <w:rPr>
                <w:spacing w:val="-4"/>
                <w:sz w:val="20"/>
              </w:rPr>
              <w:t xml:space="preserve"> </w:t>
            </w:r>
            <w:r w:rsidR="005913DE">
              <w:rPr>
                <w:sz w:val="20"/>
              </w:rPr>
              <w:t>2024</w:t>
            </w:r>
          </w:p>
          <w:p w:rsidR="004977DC" w:rsidRDefault="00711167">
            <w:pPr>
              <w:pStyle w:val="TableParagraph"/>
              <w:spacing w:before="120" w:line="357" w:lineRule="auto"/>
              <w:ind w:right="419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PERTENECE: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Fundamento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CURSA: 1°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  <w:p w:rsidR="004977DC" w:rsidRDefault="00711167">
            <w:pPr>
              <w:pStyle w:val="TableParagraph"/>
              <w:spacing w:line="357" w:lineRule="auto"/>
              <w:ind w:right="5681"/>
              <w:rPr>
                <w:sz w:val="20"/>
              </w:rPr>
            </w:pPr>
            <w:r>
              <w:rPr>
                <w:sz w:val="20"/>
              </w:rPr>
              <w:t>REGIMEN: Cuatrimestral. 2° Cuatrimestre.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CURRICULAR: 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  <w:p w:rsidR="004977DC" w:rsidRDefault="00711167">
            <w:pPr>
              <w:pStyle w:val="TableParagraph"/>
              <w:spacing w:before="1" w:line="357" w:lineRule="auto"/>
              <w:ind w:right="5681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SEMANAL: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SEMANALES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CORRELATIVAS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Ninguna</w:t>
            </w:r>
          </w:p>
          <w:p w:rsidR="004977DC" w:rsidRDefault="0071116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CORRELATIVAS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RENDIR: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4977DC" w:rsidRDefault="004977DC">
            <w:pPr>
              <w:pStyle w:val="TableParagraph"/>
              <w:ind w:left="0"/>
              <w:rPr>
                <w:b/>
                <w:sz w:val="20"/>
              </w:rPr>
            </w:pPr>
          </w:p>
          <w:p w:rsidR="004977DC" w:rsidRDefault="004977DC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:rsidR="004977DC" w:rsidRDefault="00953B8F">
            <w:pPr>
              <w:pStyle w:val="TableParagraph"/>
              <w:spacing w:line="20" w:lineRule="exact"/>
              <w:ind w:left="85" w:right="-15"/>
              <w:rPr>
                <w:sz w:val="2"/>
              </w:rPr>
            </w:pPr>
            <w:r>
              <w:rPr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6282055" cy="6350"/>
                      <wp:effectExtent l="3810" t="0" r="635" b="4445"/>
                      <wp:docPr id="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2055" cy="6350"/>
                                <a:chOff x="0" y="0"/>
                                <a:chExt cx="9893" cy="10"/>
                              </a:xfrm>
                            </wpg:grpSpPr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89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C7F23" id="Group 11" o:spid="_x0000_s1026" style="width:494.65pt;height:.5pt;mso-position-horizontal-relative:char;mso-position-vertical-relative:line" coordsize="9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">
                      <v:rect id="Rectangle 12" o:spid="_x0000_s1027" style="position:absolute;width:989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4977DC" w:rsidRDefault="00711167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ENCUADRE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PROPUESTA</w:t>
            </w:r>
          </w:p>
          <w:p w:rsidR="004977DC" w:rsidRDefault="004977D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977DC" w:rsidRDefault="00711167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La persona egresada de la Facultad de Derecho -para garantizar su adecuado desempeño- debe tener las destrezas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necesarias para poder hacer frente a los nuevos desafíos que implican los derechos de tercera y cuarta generación,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llamados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preocupación,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problemáticas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humano.</w:t>
            </w:r>
          </w:p>
          <w:p w:rsidR="004977DC" w:rsidRDefault="00711167">
            <w:pPr>
              <w:pStyle w:val="TableParagraph"/>
              <w:spacing w:before="120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Es en este paradigma tecnológico, donde la persona focaliza su interés en tutelar el medioambiente, al consumidor,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informáticos,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preocupación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Bioética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 ha venido preocupando en las últimas décadas. Ello implica que el profesional egresado debe ser una persona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interdisciplinaria,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transdisciplinaria.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loque,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necesariamente,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tratarse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individuo que en su formación de grado cuente con una formación integral en el Derecho, y sus nuevos horizontes, 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otros campos del saber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 la Bioética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principios.</w:t>
            </w:r>
          </w:p>
          <w:p w:rsidR="004977DC" w:rsidRDefault="00711167">
            <w:pPr>
              <w:pStyle w:val="TableParagraph"/>
              <w:spacing w:before="122"/>
              <w:jc w:val="both"/>
              <w:rPr>
                <w:sz w:val="20"/>
              </w:rPr>
            </w:pPr>
            <w:r>
              <w:rPr>
                <w:sz w:val="20"/>
              </w:rPr>
              <w:t>Esta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última,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atravesar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jurídico,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brinda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humanista,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humano.</w:t>
            </w:r>
          </w:p>
          <w:p w:rsidR="004977DC" w:rsidRDefault="00711167">
            <w:pPr>
              <w:pStyle w:val="TableParagraph"/>
              <w:spacing w:before="121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Coincidentemente, el Derecho Civil parte General al tener como foco a la persona, su estatuto jurídico, con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institutos que se desprenden de ella, supone también la primera aproximación al conjunto normativo codificado, por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amalgama,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vez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homogeneizante.</w:t>
            </w:r>
          </w:p>
          <w:p w:rsidR="004977DC" w:rsidRDefault="00711167">
            <w:pPr>
              <w:pStyle w:val="TableParagraph"/>
              <w:spacing w:before="118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En esa línea argumental, tomando como eco la fundamentación de motivos del mencionado plan, frente a la sociedad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implica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memorización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:rsidR="004977DC" w:rsidRDefault="00711167">
            <w:pPr>
              <w:pStyle w:val="TableParagraph"/>
              <w:spacing w:before="122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tradicional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cosmovisiones,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estructurarse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base a una ciencia jurídica cristalizada, acabada y perfecta, teniendo como único objeto del conocimiento la norma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jurídica. Por ello, frente a la mutabilidad de los fenómenos sociales, de los cuales el Derecho tiene que dar una respuesta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 pronta en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tiempo, invita a repensar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enseñanza.</w:t>
            </w:r>
          </w:p>
          <w:p w:rsidR="004977DC" w:rsidRDefault="00711167">
            <w:pPr>
              <w:pStyle w:val="TableParagraph"/>
              <w:spacing w:before="118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Inmersos en esta visión, sobre todo dados los avances en materia pedagógica, y en consonancia del plan de estudios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competencias.</w:t>
            </w:r>
          </w:p>
        </w:tc>
      </w:tr>
    </w:tbl>
    <w:p w:rsidR="004977DC" w:rsidRDefault="004977DC">
      <w:pPr>
        <w:jc w:val="both"/>
        <w:rPr>
          <w:sz w:val="20"/>
        </w:rPr>
        <w:sectPr w:rsidR="004977DC">
          <w:headerReference w:type="default" r:id="rId7"/>
          <w:footerReference w:type="default" r:id="rId8"/>
          <w:type w:val="continuous"/>
          <w:pgSz w:w="11910" w:h="16850"/>
          <w:pgMar w:top="1360" w:right="840" w:bottom="640" w:left="740" w:header="284" w:footer="450" w:gutter="0"/>
          <w:pgNumType w:start="1"/>
          <w:cols w:space="720"/>
        </w:sectPr>
      </w:pPr>
    </w:p>
    <w:p w:rsidR="004977DC" w:rsidRDefault="004977DC">
      <w:pPr>
        <w:pStyle w:val="Textoindependiente"/>
        <w:spacing w:before="9"/>
        <w:ind w:left="0"/>
        <w:rPr>
          <w:b/>
          <w:sz w:val="3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977DC">
        <w:trPr>
          <w:trHeight w:val="14029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4977DC" w:rsidRDefault="00711167">
            <w:pPr>
              <w:pStyle w:val="TableParagraph"/>
              <w:spacing w:before="1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Necesariamente por las características de cursado y la carga horaria que la modalidad de educación impone, hace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necesaria en esta visión interdisciplinaria, trabajar en conjunto y complementado con los espacios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curriculares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cuatrimestre,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adquirir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desafíos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teóricas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años subsiguientes.</w:t>
            </w:r>
          </w:p>
          <w:p w:rsidR="004977DC" w:rsidRDefault="00711167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  <w:p w:rsidR="004977DC" w:rsidRDefault="004977D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6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contempladas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6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jurídicos.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6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Interpretar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jurídicos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vicios.</w:t>
            </w:r>
          </w:p>
          <w:p w:rsidR="004977DC" w:rsidRDefault="00711167"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ESPECIFICOS</w:t>
            </w:r>
          </w:p>
          <w:p w:rsidR="004977DC" w:rsidRDefault="004977D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estudiantado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espíritu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interdisciplinaria.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21" w:line="259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Articular con el resto de los espacios curriculares del cuatrimestre el desarrollo de las competencias académicas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 el alumnado, y sobre la interrelación de contenidos con cada uno de éstos, a efectos de brindar una mirada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distintos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consonancia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dar.</w:t>
            </w:r>
          </w:p>
          <w:p w:rsidR="004977DC" w:rsidRPr="00FE3EE2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61" w:lineRule="auto"/>
              <w:ind w:right="89"/>
              <w:jc w:val="both"/>
              <w:rPr>
                <w:sz w:val="20"/>
              </w:rPr>
            </w:pPr>
            <w:r w:rsidRPr="00FE3EE2">
              <w:rPr>
                <w:sz w:val="20"/>
              </w:rPr>
              <w:t>Profundizar en la conciencia y la d</w:t>
            </w:r>
            <w:r w:rsidR="00FE3EE2" w:rsidRPr="00FE3EE2">
              <w:rPr>
                <w:sz w:val="20"/>
              </w:rPr>
              <w:t>octrina de los Derechos Humanos y Perspectiva de Género</w:t>
            </w:r>
            <w:r w:rsidR="00FE3EE2">
              <w:rPr>
                <w:sz w:val="20"/>
              </w:rPr>
              <w:t>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61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Entender el rol de la persona humana como protagonista del fenómeno jurídico</w:t>
            </w:r>
            <w:r w:rsidR="00FE3EE2">
              <w:rPr>
                <w:sz w:val="20"/>
              </w:rPr>
              <w:t xml:space="preserve"> </w:t>
            </w:r>
            <w:r>
              <w:rPr>
                <w:sz w:val="20"/>
              </w:rPr>
              <w:t>y los Atributos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Personalidad.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61" w:lineRule="auto"/>
              <w:ind w:right="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Advertir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alcance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situación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jurídica.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diferenciar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última.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59" w:lineRule="auto"/>
              <w:ind w:right="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Conocer,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entender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internalizar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Derecho,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Límite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Subjetivos.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 Buena Fe y el Abuso del Derecho.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59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Entender el alcance del instituto de la Capacidad, con especial consideración a la Autonomía Progresiva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Progresiva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las Personas.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59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Internalizar y diferenciar los conceptos y alcances de los Hechos y Actos Jurídicos, como de los vicios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asimismo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Vicios lesivos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Buena Fe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59" w:lineRule="auto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Comprender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Ineficacias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Jurídicos,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Nulidades.</w:t>
            </w:r>
          </w:p>
          <w:p w:rsidR="004977DC" w:rsidRDefault="00711167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EXPECTATIVAS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LOGRO</w:t>
            </w:r>
          </w:p>
          <w:p w:rsidR="004977DC" w:rsidRDefault="004977D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4977DC" w:rsidRDefault="00711167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La obtención por parte del estudiantado de conocimientos sobre la regulación la persona en sí misma y como sujeto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jurídico, como así también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último en todos 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aspectos.</w:t>
            </w:r>
          </w:p>
          <w:p w:rsidR="004977DC" w:rsidRDefault="00711167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ENSEÑANZA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  <w:p w:rsidR="004977DC" w:rsidRDefault="004977DC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977DC" w:rsidRDefault="00711167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Clases teóricas presenciales, y/o en modalidad sincrónica virtual. En ambos casos con ejemplificaciones prácticas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se desarrollan todas las unidades en sus principales temas a fin de mediar el texto base relacionándolo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jurisprudencia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experiencia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 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estudiante.</w:t>
            </w:r>
          </w:p>
          <w:p w:rsidR="004977DC" w:rsidRDefault="00711167">
            <w:pPr>
              <w:pStyle w:val="TableParagraph"/>
              <w:spacing w:before="120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La utilización de la asincronía para la internalización de contenidos, a través de la utilización de sistema de aula invertida,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instancias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clásicas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enseñanza.</w:t>
            </w:r>
          </w:p>
        </w:tc>
      </w:tr>
    </w:tbl>
    <w:p w:rsidR="004977DC" w:rsidRDefault="004977DC">
      <w:pPr>
        <w:jc w:val="both"/>
        <w:rPr>
          <w:sz w:val="20"/>
        </w:rPr>
        <w:sectPr w:rsidR="004977DC">
          <w:pgSz w:w="11910" w:h="16850"/>
          <w:pgMar w:top="1360" w:right="840" w:bottom="720" w:left="740" w:header="284" w:footer="450" w:gutter="0"/>
          <w:cols w:space="720"/>
        </w:sectPr>
      </w:pPr>
    </w:p>
    <w:p w:rsidR="004977DC" w:rsidRDefault="004977DC">
      <w:pPr>
        <w:pStyle w:val="Textoindependiente"/>
        <w:spacing w:before="9"/>
        <w:ind w:left="0"/>
        <w:rPr>
          <w:b/>
          <w:sz w:val="3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977DC">
        <w:trPr>
          <w:trHeight w:val="484"/>
        </w:trPr>
        <w:tc>
          <w:tcPr>
            <w:tcW w:w="1006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CE0E8"/>
          </w:tcPr>
          <w:p w:rsidR="004977DC" w:rsidRDefault="00711167">
            <w:pPr>
              <w:pStyle w:val="TableParagraph"/>
              <w:spacing w:before="121"/>
              <w:ind w:left="2386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ESTUDIO</w:t>
            </w:r>
            <w:r w:rsidR="008251C7">
              <w:rPr>
                <w:b/>
                <w:sz w:val="20"/>
              </w:rPr>
              <w:t xml:space="preserve"> y EXÁMEN</w:t>
            </w:r>
          </w:p>
        </w:tc>
      </w:tr>
      <w:tr w:rsidR="004977DC">
        <w:trPr>
          <w:trHeight w:val="13748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77DC" w:rsidRDefault="00711167">
            <w:pPr>
              <w:pStyle w:val="TableParagraph"/>
              <w:spacing w:before="1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Derecho</w:t>
            </w:r>
          </w:p>
          <w:p w:rsidR="00711167" w:rsidRDefault="00711167" w:rsidP="00913B0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21"/>
              <w:ind w:right="86"/>
              <w:rPr>
                <w:sz w:val="20"/>
              </w:rPr>
            </w:pPr>
            <w:r>
              <w:rPr>
                <w:sz w:val="20"/>
              </w:rPr>
              <w:t>DERECHO CIVIL: Derecho Privado y el Derecho Público. Constitución Nacional y Derecho Civil: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Código Civil</w:t>
            </w:r>
            <w:r w:rsidR="0054401B">
              <w:rPr>
                <w:sz w:val="20"/>
              </w:rPr>
              <w:t>.</w:t>
            </w:r>
          </w:p>
          <w:p w:rsidR="00711167" w:rsidRDefault="00711167" w:rsidP="00711167">
            <w:pPr>
              <w:pStyle w:val="TableParagraph"/>
              <w:tabs>
                <w:tab w:val="left" w:pos="324"/>
              </w:tabs>
              <w:spacing w:before="121"/>
              <w:ind w:left="474" w:right="86"/>
              <w:rPr>
                <w:sz w:val="20"/>
              </w:rPr>
            </w:pPr>
            <w:r>
              <w:rPr>
                <w:sz w:val="20"/>
              </w:rPr>
              <w:t>Inviolabilidad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Autonomía.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igualdad.</w:t>
            </w:r>
          </w:p>
          <w:p w:rsidR="00711167" w:rsidRDefault="00711167" w:rsidP="00913B09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121"/>
              <w:ind w:right="86"/>
              <w:rPr>
                <w:sz w:val="20"/>
              </w:rPr>
            </w:pPr>
            <w:r>
              <w:rPr>
                <w:sz w:val="20"/>
              </w:rPr>
              <w:t>LA RELACIÓN JURÍDICA y DERECHOS SUBJETIVOS: La esfera subjetiva del Derecho.La relación jurídica: a) Concepto. Elementos de la relación jurídica: Sujetos; Las relaciones entre personas y cosas. Derechos subjetivos. Concepto y alcances</w:t>
            </w:r>
          </w:p>
          <w:p w:rsidR="00711167" w:rsidRDefault="00711167" w:rsidP="00913B0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20"/>
              <w:ind w:right="84"/>
              <w:rPr>
                <w:sz w:val="20"/>
              </w:rPr>
            </w:pPr>
            <w:r>
              <w:rPr>
                <w:sz w:val="20"/>
              </w:rPr>
              <w:t>Derechos absolutos y relativos. Derechos patrimoniales y no patrimoniales. Derechos transmisibles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intransmisibles.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accesorios.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intelectuales.</w:t>
            </w:r>
            <w:r>
              <w:rPr>
                <w:spacing w:val="-1"/>
                <w:sz w:val="20"/>
              </w:rPr>
              <w:t xml:space="preserve"> </w:t>
            </w:r>
          </w:p>
          <w:p w:rsidR="00711167" w:rsidRDefault="00711167" w:rsidP="00913B0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20"/>
              <w:ind w:right="86" w:firstLine="0"/>
              <w:jc w:val="both"/>
              <w:rPr>
                <w:sz w:val="20"/>
              </w:rPr>
            </w:pPr>
            <w:r w:rsidRPr="00711167">
              <w:rPr>
                <w:sz w:val="20"/>
              </w:rPr>
              <w:t>LÍMITES AL EJERCICIO DE LOS DERECHOS SUBJETIVOS. EL PRINCIPIO DE LA BUENA FE. Noción;</w:t>
            </w:r>
            <w:r w:rsidRPr="00711167">
              <w:rPr>
                <w:spacing w:val="-43"/>
                <w:sz w:val="20"/>
              </w:rPr>
              <w:t xml:space="preserve"> </w:t>
            </w:r>
            <w:r w:rsidRPr="00711167">
              <w:rPr>
                <w:sz w:val="20"/>
              </w:rPr>
              <w:t>Clases: Buena fe objetiva y subjetiva. Funciones del principio de la buena fe lealtad. El principio de buena fe como límite</w:t>
            </w:r>
            <w:r w:rsidRPr="00711167">
              <w:rPr>
                <w:spacing w:val="1"/>
                <w:sz w:val="20"/>
              </w:rPr>
              <w:t xml:space="preserve"> </w:t>
            </w:r>
            <w:r w:rsidRPr="00711167">
              <w:rPr>
                <w:sz w:val="20"/>
              </w:rPr>
              <w:t>al ejercicio de los derechos subjetivos. El principio de la buena fe en el CCCN. La doctrina de los actos propios: Concepto;</w:t>
            </w:r>
            <w:r w:rsidRPr="00711167">
              <w:rPr>
                <w:spacing w:val="1"/>
                <w:sz w:val="20"/>
              </w:rPr>
              <w:t xml:space="preserve"> </w:t>
            </w:r>
            <w:r w:rsidRPr="00711167">
              <w:rPr>
                <w:sz w:val="20"/>
              </w:rPr>
              <w:t xml:space="preserve">Requisitos; </w:t>
            </w:r>
          </w:p>
          <w:p w:rsidR="004977DC" w:rsidRPr="00711167" w:rsidRDefault="00711167" w:rsidP="00913B09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20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Pr="00711167">
              <w:rPr>
                <w:sz w:val="20"/>
              </w:rPr>
              <w:t>ÍMITES AL EJERCICIO DE LOS DERECHOS SUBJETIVOS. EL ABUSO DEL DERECHO. El art. 10 del CCyC</w:t>
            </w:r>
            <w:r w:rsidRPr="00711167">
              <w:rPr>
                <w:spacing w:val="1"/>
                <w:sz w:val="20"/>
              </w:rPr>
              <w:t xml:space="preserve">: </w:t>
            </w:r>
            <w:r w:rsidRPr="00711167">
              <w:rPr>
                <w:sz w:val="20"/>
              </w:rPr>
              <w:t>Adopción del criterio objetivo. El abuso de l</w:t>
            </w:r>
            <w:r w:rsidRPr="00711167">
              <w:rPr>
                <w:spacing w:val="1"/>
                <w:sz w:val="20"/>
              </w:rPr>
              <w:t xml:space="preserve">a </w:t>
            </w:r>
            <w:r w:rsidRPr="00711167">
              <w:rPr>
                <w:sz w:val="20"/>
              </w:rPr>
              <w:t>posició</w:t>
            </w:r>
            <w:r w:rsidRPr="00711167">
              <w:rPr>
                <w:spacing w:val="1"/>
                <w:sz w:val="20"/>
              </w:rPr>
              <w:t xml:space="preserve">n </w:t>
            </w:r>
            <w:r w:rsidRPr="00711167">
              <w:rPr>
                <w:sz w:val="20"/>
              </w:rPr>
              <w:t>dominante</w:t>
            </w:r>
            <w:r>
              <w:rPr>
                <w:spacing w:val="-2"/>
                <w:sz w:val="20"/>
              </w:rPr>
              <w:t>.</w:t>
            </w:r>
          </w:p>
          <w:p w:rsidR="00711167" w:rsidRDefault="00711167" w:rsidP="00711167">
            <w:pPr>
              <w:pStyle w:val="TableParagraph"/>
              <w:spacing w:before="1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Humana</w:t>
            </w:r>
            <w:r w:rsidR="00C07F43">
              <w:rPr>
                <w:b/>
                <w:sz w:val="20"/>
              </w:rPr>
              <w:t xml:space="preserve"> </w:t>
            </w:r>
            <w:r w:rsidR="00832351">
              <w:rPr>
                <w:b/>
                <w:sz w:val="20"/>
              </w:rPr>
              <w:t xml:space="preserve">y Persona </w:t>
            </w:r>
            <w:r w:rsidR="00C07F43">
              <w:rPr>
                <w:b/>
                <w:sz w:val="20"/>
              </w:rPr>
              <w:t>Jurídica</w:t>
            </w:r>
            <w:r>
              <w:rPr>
                <w:b/>
                <w:sz w:val="20"/>
              </w:rPr>
              <w:t xml:space="preserve"> </w:t>
            </w:r>
          </w:p>
          <w:p w:rsidR="004977DC" w:rsidRDefault="00711167" w:rsidP="00913B09">
            <w:pPr>
              <w:pStyle w:val="TableParagraph"/>
              <w:numPr>
                <w:ilvl w:val="0"/>
                <w:numId w:val="9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HUMANA.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jurídico.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definición legal;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personas. </w:t>
            </w:r>
          </w:p>
          <w:p w:rsidR="004977DC" w:rsidRDefault="00711167" w:rsidP="00832351">
            <w:pPr>
              <w:pStyle w:val="TableParagraph"/>
              <w:spacing w:before="120"/>
              <w:ind w:left="308" w:right="90"/>
              <w:rPr>
                <w:sz w:val="20"/>
              </w:rPr>
            </w:pPr>
            <w:r w:rsidRPr="00C07F43">
              <w:rPr>
                <w:sz w:val="20"/>
              </w:rPr>
              <w:t>ATRIBUTOS</w:t>
            </w:r>
            <w:r w:rsidRPr="00C07F43">
              <w:rPr>
                <w:spacing w:val="29"/>
                <w:sz w:val="20"/>
              </w:rPr>
              <w:t xml:space="preserve"> </w:t>
            </w:r>
            <w:r w:rsidRPr="00C07F43">
              <w:rPr>
                <w:sz w:val="20"/>
              </w:rPr>
              <w:t>DE</w:t>
            </w:r>
            <w:r w:rsidRPr="00C07F43">
              <w:rPr>
                <w:spacing w:val="31"/>
                <w:sz w:val="20"/>
              </w:rPr>
              <w:t xml:space="preserve"> </w:t>
            </w:r>
            <w:r w:rsidRPr="00C07F43">
              <w:rPr>
                <w:sz w:val="20"/>
              </w:rPr>
              <w:t>LA</w:t>
            </w:r>
            <w:r w:rsidRPr="00C07F43">
              <w:rPr>
                <w:spacing w:val="30"/>
                <w:sz w:val="20"/>
              </w:rPr>
              <w:t xml:space="preserve"> </w:t>
            </w:r>
            <w:r w:rsidRPr="00C07F43">
              <w:rPr>
                <w:sz w:val="20"/>
              </w:rPr>
              <w:t>PERSONA.</w:t>
            </w:r>
            <w:r w:rsidRPr="00C07F43">
              <w:rPr>
                <w:spacing w:val="29"/>
                <w:sz w:val="20"/>
              </w:rPr>
              <w:t xml:space="preserve"> </w:t>
            </w:r>
            <w:r w:rsidRPr="00C07F43">
              <w:rPr>
                <w:sz w:val="20"/>
              </w:rPr>
              <w:t>Concepto.</w:t>
            </w:r>
            <w:r w:rsidRPr="00C07F43">
              <w:rPr>
                <w:spacing w:val="30"/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-5"/>
                <w:sz w:val="20"/>
              </w:rPr>
              <w:t xml:space="preserve"> </w:t>
            </w:r>
            <w:r w:rsidRPr="00C07F43">
              <w:rPr>
                <w:sz w:val="20"/>
              </w:rPr>
              <w:t>NOMBRE.</w:t>
            </w:r>
            <w:r w:rsidRPr="00C07F43">
              <w:rPr>
                <w:spacing w:val="-4"/>
                <w:sz w:val="20"/>
              </w:rPr>
              <w:t xml:space="preserve"> </w:t>
            </w:r>
            <w:r w:rsidRPr="00C07F43">
              <w:rPr>
                <w:sz w:val="20"/>
              </w:rPr>
              <w:t>Definición.</w:t>
            </w:r>
            <w:r w:rsidRPr="00C07F43">
              <w:rPr>
                <w:spacing w:val="-4"/>
                <w:sz w:val="20"/>
              </w:rPr>
              <w:t xml:space="preserve"> </w:t>
            </w:r>
            <w:r w:rsidRPr="00C07F43">
              <w:rPr>
                <w:sz w:val="20"/>
              </w:rPr>
              <w:t>Naturaleza</w:t>
            </w:r>
            <w:r w:rsidRPr="00C07F43">
              <w:rPr>
                <w:spacing w:val="-4"/>
                <w:sz w:val="20"/>
              </w:rPr>
              <w:t xml:space="preserve"> </w:t>
            </w:r>
            <w:r w:rsidRPr="00C07F43">
              <w:rPr>
                <w:sz w:val="20"/>
              </w:rPr>
              <w:t>jurídica.</w:t>
            </w:r>
            <w:r w:rsidRPr="00C07F43">
              <w:rPr>
                <w:spacing w:val="-5"/>
                <w:sz w:val="20"/>
              </w:rPr>
              <w:t xml:space="preserve"> </w:t>
            </w:r>
            <w:r w:rsidRPr="00C07F43">
              <w:rPr>
                <w:sz w:val="20"/>
              </w:rPr>
              <w:t>Caracteres. EL</w:t>
            </w:r>
            <w:r w:rsidRPr="00C07F43">
              <w:rPr>
                <w:spacing w:val="34"/>
                <w:sz w:val="20"/>
              </w:rPr>
              <w:t xml:space="preserve"> </w:t>
            </w:r>
            <w:r w:rsidRPr="00C07F43">
              <w:rPr>
                <w:sz w:val="20"/>
              </w:rPr>
              <w:t>DOMICILIO.</w:t>
            </w:r>
            <w:r w:rsidRPr="00C07F43">
              <w:rPr>
                <w:spacing w:val="34"/>
                <w:sz w:val="20"/>
              </w:rPr>
              <w:t xml:space="preserve"> </w:t>
            </w:r>
            <w:r w:rsidRPr="00C07F43">
              <w:rPr>
                <w:sz w:val="20"/>
              </w:rPr>
              <w:t>Concepto.</w:t>
            </w:r>
            <w:r w:rsidRPr="00C07F43">
              <w:rPr>
                <w:spacing w:val="35"/>
                <w:sz w:val="20"/>
              </w:rPr>
              <w:t xml:space="preserve"> </w:t>
            </w:r>
            <w:r w:rsidRPr="00C07F43">
              <w:rPr>
                <w:sz w:val="20"/>
              </w:rPr>
              <w:t>Residencia</w:t>
            </w:r>
            <w:r w:rsidRPr="00C07F43">
              <w:rPr>
                <w:spacing w:val="34"/>
                <w:sz w:val="20"/>
              </w:rPr>
              <w:t xml:space="preserve"> </w:t>
            </w:r>
            <w:r w:rsidRPr="00C07F43">
              <w:rPr>
                <w:sz w:val="20"/>
              </w:rPr>
              <w:t>y</w:t>
            </w:r>
            <w:r w:rsidRPr="00C07F43">
              <w:rPr>
                <w:spacing w:val="36"/>
                <w:sz w:val="20"/>
              </w:rPr>
              <w:t xml:space="preserve"> </w:t>
            </w:r>
            <w:r w:rsidRPr="00C07F43">
              <w:rPr>
                <w:sz w:val="20"/>
              </w:rPr>
              <w:t>habitación.</w:t>
            </w:r>
            <w:r w:rsidRPr="00C07F43">
              <w:rPr>
                <w:spacing w:val="34"/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-8"/>
                <w:sz w:val="20"/>
              </w:rPr>
              <w:t xml:space="preserve"> </w:t>
            </w:r>
            <w:r w:rsidRPr="00C07F43">
              <w:rPr>
                <w:sz w:val="20"/>
              </w:rPr>
              <w:t>domicilio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especial,</w:t>
            </w:r>
            <w:r w:rsidRPr="00C07F43">
              <w:rPr>
                <w:spacing w:val="-6"/>
                <w:sz w:val="20"/>
              </w:rPr>
              <w:t xml:space="preserve"> </w:t>
            </w:r>
            <w:r w:rsidRPr="00C07F43">
              <w:rPr>
                <w:sz w:val="20"/>
              </w:rPr>
              <w:t>subespecies:</w:t>
            </w:r>
            <w:r w:rsidRPr="00C07F43">
              <w:rPr>
                <w:spacing w:val="-8"/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domicilio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real.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-8"/>
                <w:sz w:val="20"/>
              </w:rPr>
              <w:t xml:space="preserve"> </w:t>
            </w:r>
            <w:r w:rsidRPr="00C07F43">
              <w:rPr>
                <w:sz w:val="20"/>
              </w:rPr>
              <w:t>domicilio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legal.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-8"/>
                <w:sz w:val="20"/>
              </w:rPr>
              <w:t xml:space="preserve"> </w:t>
            </w:r>
            <w:r w:rsidRPr="00C07F43">
              <w:rPr>
                <w:sz w:val="20"/>
              </w:rPr>
              <w:t>domicilio</w:t>
            </w:r>
            <w:r w:rsidRPr="00C07F43">
              <w:rPr>
                <w:spacing w:val="-7"/>
                <w:sz w:val="20"/>
              </w:rPr>
              <w:t xml:space="preserve"> </w:t>
            </w:r>
            <w:r w:rsidRPr="00C07F43">
              <w:rPr>
                <w:sz w:val="20"/>
              </w:rPr>
              <w:t>especial.</w:t>
            </w:r>
            <w:r w:rsidR="00C07F43" w:rsidRPr="00C07F43">
              <w:rPr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7"/>
                <w:sz w:val="20"/>
              </w:rPr>
              <w:t xml:space="preserve"> </w:t>
            </w:r>
            <w:r w:rsidRPr="00C07F43">
              <w:rPr>
                <w:sz w:val="20"/>
              </w:rPr>
              <w:t>ESTADO.</w:t>
            </w:r>
            <w:r w:rsidRPr="00C07F43">
              <w:rPr>
                <w:spacing w:val="7"/>
                <w:sz w:val="20"/>
              </w:rPr>
              <w:t xml:space="preserve"> </w:t>
            </w:r>
            <w:r w:rsidRPr="00C07F43">
              <w:rPr>
                <w:sz w:val="20"/>
              </w:rPr>
              <w:t>Concepto.</w:t>
            </w:r>
            <w:r w:rsidRPr="00C07F43">
              <w:rPr>
                <w:spacing w:val="6"/>
                <w:sz w:val="20"/>
              </w:rPr>
              <w:t xml:space="preserve"> </w:t>
            </w:r>
            <w:r w:rsidRPr="00C07F43">
              <w:rPr>
                <w:sz w:val="20"/>
              </w:rPr>
              <w:t>Caracteres.</w:t>
            </w:r>
            <w:r w:rsidRPr="00C07F43">
              <w:rPr>
                <w:spacing w:val="6"/>
                <w:sz w:val="20"/>
              </w:rPr>
              <w:t xml:space="preserve"> </w:t>
            </w:r>
            <w:r w:rsidRPr="00C07F43">
              <w:rPr>
                <w:sz w:val="20"/>
              </w:rPr>
              <w:t>LA</w:t>
            </w:r>
            <w:r w:rsidRPr="00C07F43">
              <w:rPr>
                <w:spacing w:val="-3"/>
                <w:sz w:val="20"/>
              </w:rPr>
              <w:t xml:space="preserve"> </w:t>
            </w:r>
            <w:r w:rsidRPr="00C07F43">
              <w:rPr>
                <w:sz w:val="20"/>
              </w:rPr>
              <w:t>CAPACIDAD.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El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concepto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de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capacidad</w:t>
            </w:r>
            <w:r w:rsidRPr="00C07F43">
              <w:rPr>
                <w:spacing w:val="-1"/>
                <w:sz w:val="20"/>
              </w:rPr>
              <w:t xml:space="preserve"> </w:t>
            </w:r>
            <w:r w:rsidRPr="00C07F43">
              <w:rPr>
                <w:sz w:val="20"/>
              </w:rPr>
              <w:t>y</w:t>
            </w:r>
            <w:r w:rsidRPr="00C07F43">
              <w:rPr>
                <w:spacing w:val="-1"/>
                <w:sz w:val="20"/>
              </w:rPr>
              <w:t xml:space="preserve"> </w:t>
            </w:r>
            <w:r w:rsidRPr="00C07F43">
              <w:rPr>
                <w:sz w:val="20"/>
              </w:rPr>
              <w:t>la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capacidad</w:t>
            </w:r>
            <w:r w:rsidRPr="00C07F43">
              <w:rPr>
                <w:spacing w:val="-3"/>
                <w:sz w:val="20"/>
              </w:rPr>
              <w:t xml:space="preserve"> </w:t>
            </w:r>
            <w:r w:rsidRPr="00C07F43">
              <w:rPr>
                <w:sz w:val="20"/>
              </w:rPr>
              <w:t>progresiva.</w:t>
            </w:r>
            <w:r w:rsidR="00C07F43" w:rsidRPr="00C07F43">
              <w:rPr>
                <w:sz w:val="20"/>
              </w:rPr>
              <w:t xml:space="preserve"> Capacidad de hecho y de derecho</w:t>
            </w:r>
            <w:r w:rsidR="00C07F43">
              <w:rPr>
                <w:sz w:val="20"/>
              </w:rPr>
              <w:t xml:space="preserve">. </w:t>
            </w:r>
            <w:r w:rsidRPr="00C07F43">
              <w:rPr>
                <w:sz w:val="20"/>
              </w:rPr>
              <w:t>Personas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con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capacidad</w:t>
            </w:r>
            <w:r w:rsidRPr="00C07F43">
              <w:rPr>
                <w:spacing w:val="-1"/>
                <w:sz w:val="20"/>
              </w:rPr>
              <w:t xml:space="preserve"> </w:t>
            </w:r>
            <w:r w:rsidRPr="00C07F43">
              <w:rPr>
                <w:sz w:val="20"/>
              </w:rPr>
              <w:t>restringida</w:t>
            </w:r>
            <w:r w:rsidRPr="00C07F43">
              <w:rPr>
                <w:spacing w:val="-2"/>
                <w:sz w:val="20"/>
              </w:rPr>
              <w:t xml:space="preserve"> </w:t>
            </w:r>
            <w:r w:rsidRPr="00C07F43">
              <w:rPr>
                <w:sz w:val="20"/>
              </w:rPr>
              <w:t>e</w:t>
            </w:r>
            <w:r w:rsidRPr="00C07F43">
              <w:rPr>
                <w:spacing w:val="-3"/>
                <w:sz w:val="20"/>
              </w:rPr>
              <w:t xml:space="preserve"> </w:t>
            </w:r>
            <w:r w:rsidRPr="00C07F43">
              <w:rPr>
                <w:sz w:val="20"/>
              </w:rPr>
              <w:t>incapaces.</w:t>
            </w:r>
          </w:p>
          <w:p w:rsidR="00C07F43" w:rsidRPr="00C07F43" w:rsidRDefault="00C07F43" w:rsidP="00913B09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120"/>
              <w:ind w:left="308" w:right="90" w:hanging="195"/>
              <w:rPr>
                <w:sz w:val="20"/>
              </w:rPr>
            </w:pPr>
            <w:r>
              <w:rPr>
                <w:sz w:val="20"/>
              </w:rPr>
              <w:t>PERSONA JURIDICA</w:t>
            </w:r>
          </w:p>
          <w:p w:rsidR="00D61C25" w:rsidRPr="00D61C25" w:rsidRDefault="00D61C25" w:rsidP="00913B09">
            <w:pPr>
              <w:pStyle w:val="Prrafodelista"/>
              <w:numPr>
                <w:ilvl w:val="0"/>
                <w:numId w:val="8"/>
              </w:numPr>
              <w:tabs>
                <w:tab w:val="left" w:pos="443"/>
                <w:tab w:val="left" w:pos="477"/>
              </w:tabs>
              <w:spacing w:before="119"/>
              <w:ind w:left="442" w:right="250" w:hanging="202"/>
              <w:jc w:val="both"/>
              <w:rPr>
                <w:sz w:val="20"/>
              </w:rPr>
            </w:pPr>
            <w:r w:rsidRPr="00D61C25">
              <w:rPr>
                <w:sz w:val="20"/>
              </w:rPr>
              <w:t>CONCEPTOS FUNDAMENTALES. Capacidad de las personas jurídicas. Clasificación. Las</w:t>
            </w:r>
            <w:r w:rsidRPr="00D61C25">
              <w:rPr>
                <w:spacing w:val="1"/>
                <w:sz w:val="20"/>
              </w:rPr>
              <w:t xml:space="preserve"> </w:t>
            </w:r>
            <w:r w:rsidRPr="00D61C25">
              <w:rPr>
                <w:sz w:val="20"/>
              </w:rPr>
              <w:t>personas jurídicas públicas.</w:t>
            </w:r>
            <w:r w:rsidRPr="00D61C25">
              <w:rPr>
                <w:spacing w:val="1"/>
                <w:sz w:val="20"/>
              </w:rPr>
              <w:t xml:space="preserve"> </w:t>
            </w:r>
            <w:r w:rsidRPr="00D61C25">
              <w:rPr>
                <w:sz w:val="20"/>
              </w:rPr>
              <w:t>Enumeración. Personas jurídicas privadas</w:t>
            </w:r>
          </w:p>
          <w:p w:rsidR="00D61C25" w:rsidRDefault="00D61C25" w:rsidP="00913B09">
            <w:pPr>
              <w:pStyle w:val="Prrafodelista"/>
              <w:numPr>
                <w:ilvl w:val="0"/>
                <w:numId w:val="8"/>
              </w:numPr>
              <w:tabs>
                <w:tab w:val="left" w:pos="443"/>
              </w:tabs>
              <w:ind w:left="442" w:hanging="202"/>
              <w:jc w:val="both"/>
              <w:rPr>
                <w:sz w:val="20"/>
              </w:rPr>
            </w:pPr>
            <w:r w:rsidRPr="00D61C25">
              <w:rPr>
                <w:sz w:val="20"/>
              </w:rPr>
              <w:t>Lo</w:t>
            </w:r>
            <w:r w:rsidRPr="00D61C25">
              <w:rPr>
                <w:spacing w:val="-3"/>
                <w:sz w:val="20"/>
              </w:rPr>
              <w:t xml:space="preserve">s </w:t>
            </w:r>
            <w:r w:rsidRPr="00D61C25">
              <w:rPr>
                <w:sz w:val="20"/>
              </w:rPr>
              <w:t>consorcio</w:t>
            </w:r>
            <w:r w:rsidRPr="00D61C25">
              <w:rPr>
                <w:spacing w:val="-3"/>
                <w:sz w:val="20"/>
              </w:rPr>
              <w:t xml:space="preserve">s </w:t>
            </w:r>
            <w:r w:rsidRPr="00D61C25">
              <w:rPr>
                <w:sz w:val="20"/>
              </w:rPr>
              <w:t>d</w:t>
            </w:r>
            <w:r w:rsidRPr="00D61C25">
              <w:rPr>
                <w:spacing w:val="-3"/>
                <w:sz w:val="20"/>
              </w:rPr>
              <w:t xml:space="preserve">e </w:t>
            </w:r>
            <w:r w:rsidRPr="00D61C25">
              <w:rPr>
                <w:sz w:val="20"/>
              </w:rPr>
              <w:t>propieda</w:t>
            </w:r>
            <w:r w:rsidRPr="00D61C25">
              <w:rPr>
                <w:spacing w:val="-3"/>
                <w:sz w:val="20"/>
              </w:rPr>
              <w:t xml:space="preserve">d </w:t>
            </w:r>
            <w:r w:rsidRPr="00D61C25">
              <w:rPr>
                <w:sz w:val="20"/>
              </w:rPr>
              <w:t>horizontal</w:t>
            </w:r>
            <w:r w:rsidRPr="00D61C25">
              <w:rPr>
                <w:spacing w:val="-2"/>
                <w:sz w:val="20"/>
              </w:rPr>
              <w:t xml:space="preserve">. </w:t>
            </w:r>
            <w:r w:rsidRPr="00D61C25">
              <w:rPr>
                <w:sz w:val="20"/>
              </w:rPr>
              <w:t>Concepto</w:t>
            </w:r>
            <w:r w:rsidRPr="00D61C25">
              <w:rPr>
                <w:spacing w:val="-2"/>
                <w:sz w:val="20"/>
              </w:rPr>
              <w:t xml:space="preserve">. </w:t>
            </w:r>
            <w:r w:rsidRPr="00D61C25">
              <w:rPr>
                <w:sz w:val="20"/>
              </w:rPr>
              <w:t>Alcance</w:t>
            </w:r>
            <w:r w:rsidRPr="00D61C25">
              <w:rPr>
                <w:spacing w:val="-3"/>
                <w:sz w:val="20"/>
              </w:rPr>
              <w:t xml:space="preserve">. </w:t>
            </w:r>
            <w:r w:rsidRPr="00D61C25">
              <w:rPr>
                <w:sz w:val="20"/>
              </w:rPr>
              <w:t>Composición</w:t>
            </w:r>
            <w:r w:rsidRPr="00D61C25">
              <w:rPr>
                <w:spacing w:val="-2"/>
                <w:sz w:val="20"/>
              </w:rPr>
              <w:t xml:space="preserve">. </w:t>
            </w:r>
            <w:r w:rsidRPr="00D61C25">
              <w:rPr>
                <w:sz w:val="20"/>
              </w:rPr>
              <w:t>Funciones.</w:t>
            </w:r>
          </w:p>
          <w:p w:rsidR="005A3C89" w:rsidRDefault="00F75F12" w:rsidP="00913B09">
            <w:pPr>
              <w:pStyle w:val="Prrafodelista"/>
              <w:numPr>
                <w:ilvl w:val="0"/>
                <w:numId w:val="8"/>
              </w:numPr>
              <w:tabs>
                <w:tab w:val="left" w:pos="433"/>
              </w:tabs>
              <w:ind w:left="442" w:hanging="202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consorcios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horizontal.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Alcance.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Composición.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Funciones.</w:t>
            </w:r>
          </w:p>
          <w:p w:rsidR="00F75F12" w:rsidRPr="00A62DF4" w:rsidRDefault="00F75F12" w:rsidP="00913B09">
            <w:pPr>
              <w:pStyle w:val="Prrafodelista"/>
              <w:numPr>
                <w:ilvl w:val="0"/>
                <w:numId w:val="8"/>
              </w:numPr>
              <w:tabs>
                <w:tab w:val="left" w:pos="433"/>
              </w:tabs>
              <w:ind w:left="442" w:hanging="202"/>
              <w:jc w:val="both"/>
              <w:rPr>
                <w:sz w:val="20"/>
              </w:rPr>
            </w:pPr>
            <w:r w:rsidRPr="005A3C89">
              <w:rPr>
                <w:sz w:val="20"/>
              </w:rPr>
              <w:t>Nombre.</w:t>
            </w:r>
            <w:r w:rsidRPr="005A3C89">
              <w:rPr>
                <w:spacing w:val="-3"/>
                <w:sz w:val="20"/>
              </w:rPr>
              <w:t xml:space="preserve"> </w:t>
            </w:r>
            <w:r w:rsidRPr="005A3C89">
              <w:rPr>
                <w:sz w:val="20"/>
              </w:rPr>
              <w:t>Domicilio</w:t>
            </w:r>
            <w:r w:rsidRPr="005A3C89">
              <w:rPr>
                <w:spacing w:val="-3"/>
                <w:sz w:val="20"/>
              </w:rPr>
              <w:t xml:space="preserve"> </w:t>
            </w:r>
            <w:r w:rsidRPr="005A3C89">
              <w:rPr>
                <w:sz w:val="20"/>
              </w:rPr>
              <w:t>y</w:t>
            </w:r>
            <w:r w:rsidRPr="005A3C89">
              <w:rPr>
                <w:spacing w:val="-3"/>
                <w:sz w:val="20"/>
              </w:rPr>
              <w:t xml:space="preserve"> </w:t>
            </w:r>
            <w:r w:rsidRPr="005A3C89">
              <w:rPr>
                <w:sz w:val="20"/>
              </w:rPr>
              <w:t>sede</w:t>
            </w:r>
            <w:r w:rsidRPr="005A3C89">
              <w:rPr>
                <w:spacing w:val="-2"/>
                <w:sz w:val="20"/>
              </w:rPr>
              <w:t xml:space="preserve"> </w:t>
            </w:r>
            <w:r w:rsidRPr="005A3C89">
              <w:rPr>
                <w:sz w:val="20"/>
              </w:rPr>
              <w:t>social.</w:t>
            </w:r>
            <w:r w:rsidRPr="005A3C89">
              <w:rPr>
                <w:spacing w:val="-3"/>
                <w:sz w:val="20"/>
              </w:rPr>
              <w:t xml:space="preserve"> </w:t>
            </w:r>
            <w:r w:rsidR="00A62DF4">
              <w:rPr>
                <w:spacing w:val="-3"/>
                <w:sz w:val="20"/>
              </w:rPr>
              <w:t>Patrimonio.</w:t>
            </w:r>
          </w:p>
          <w:p w:rsidR="00A62DF4" w:rsidRPr="00CD7F31" w:rsidRDefault="00A62DF4" w:rsidP="00913B09">
            <w:pPr>
              <w:pStyle w:val="Prrafodelista"/>
              <w:numPr>
                <w:ilvl w:val="0"/>
                <w:numId w:val="8"/>
              </w:numPr>
              <w:tabs>
                <w:tab w:val="left" w:pos="433"/>
              </w:tabs>
              <w:ind w:left="442" w:hanging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Responsabilidad de las Personas Jurídicas</w:t>
            </w:r>
          </w:p>
          <w:p w:rsidR="00CD7F31" w:rsidRPr="00770E35" w:rsidRDefault="00CD7F31" w:rsidP="00913B09">
            <w:pPr>
              <w:pStyle w:val="Prrafodelista"/>
              <w:numPr>
                <w:ilvl w:val="0"/>
                <w:numId w:val="8"/>
              </w:numPr>
              <w:tabs>
                <w:tab w:val="left" w:pos="433"/>
              </w:tabs>
              <w:ind w:left="442" w:hanging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Responsabilidad de los Administradores</w:t>
            </w:r>
          </w:p>
          <w:p w:rsidR="00770E35" w:rsidRPr="00832351" w:rsidRDefault="00770E35" w:rsidP="00913B09">
            <w:pPr>
              <w:pStyle w:val="Prrafodelista"/>
              <w:numPr>
                <w:ilvl w:val="0"/>
                <w:numId w:val="8"/>
              </w:numPr>
              <w:tabs>
                <w:tab w:val="left" w:pos="433"/>
              </w:tabs>
              <w:ind w:left="442" w:hanging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Disolución</w:t>
            </w:r>
          </w:p>
          <w:p w:rsidR="00832351" w:rsidRDefault="00832351" w:rsidP="00832351">
            <w:pPr>
              <w:pStyle w:val="Ttulo11"/>
            </w:pPr>
            <w:r>
              <w:t>Unidad</w:t>
            </w:r>
            <w:r>
              <w:rPr>
                <w:spacing w:val="-1"/>
              </w:rPr>
              <w:t xml:space="preserve"> III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objeto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2"/>
              </w:rPr>
              <w:t xml:space="preserve"> </w:t>
            </w:r>
            <w:r>
              <w:t>jurídica</w:t>
            </w:r>
          </w:p>
          <w:p w:rsidR="00A042D4" w:rsidRDefault="00454D0A" w:rsidP="00832351">
            <w:pPr>
              <w:pStyle w:val="Prrafodelista"/>
              <w:tabs>
                <w:tab w:val="left" w:pos="433"/>
              </w:tabs>
              <w:ind w:left="4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Cosas Mueble e Inmuebles. </w:t>
            </w:r>
          </w:p>
          <w:p w:rsidR="00B422E5" w:rsidRDefault="00454D0A" w:rsidP="00913B09">
            <w:pPr>
              <w:pStyle w:val="Prrafodelista"/>
              <w:numPr>
                <w:ilvl w:val="0"/>
                <w:numId w:val="6"/>
              </w:numPr>
              <w:tabs>
                <w:tab w:val="left" w:pos="398"/>
                <w:tab w:val="left" w:pos="431"/>
              </w:tabs>
              <w:spacing w:before="120"/>
              <w:ind w:left="430" w:hanging="190"/>
              <w:rPr>
                <w:sz w:val="20"/>
              </w:rPr>
            </w:pPr>
            <w:r w:rsidRPr="00B422E5">
              <w:rPr>
                <w:sz w:val="20"/>
              </w:rPr>
              <w:t>Concepto y clasificación</w:t>
            </w:r>
            <w:r w:rsidR="00A042D4" w:rsidRPr="00B422E5">
              <w:rPr>
                <w:sz w:val="20"/>
              </w:rPr>
              <w:t xml:space="preserve"> de los muebles. Semovientes. Registrable y no registrables. Fungibles y no fungibles</w:t>
            </w:r>
            <w:r w:rsidRPr="00B422E5">
              <w:rPr>
                <w:sz w:val="20"/>
              </w:rPr>
              <w:t>.</w:t>
            </w:r>
            <w:r w:rsidR="00A042D4" w:rsidRPr="00B422E5">
              <w:rPr>
                <w:sz w:val="20"/>
              </w:rPr>
              <w:t xml:space="preserve"> Consumibles y no consumibles</w:t>
            </w:r>
            <w:r w:rsidR="00B422E5" w:rsidRPr="00B422E5">
              <w:rPr>
                <w:sz w:val="20"/>
              </w:rPr>
              <w:t>. Cosas</w:t>
            </w:r>
            <w:r w:rsidR="00B422E5" w:rsidRPr="00B422E5">
              <w:rPr>
                <w:spacing w:val="-2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divisibles</w:t>
            </w:r>
            <w:r w:rsidR="00B422E5" w:rsidRPr="00B422E5">
              <w:rPr>
                <w:spacing w:val="-3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e</w:t>
            </w:r>
            <w:r w:rsidR="00B422E5" w:rsidRPr="00B422E5">
              <w:rPr>
                <w:spacing w:val="-4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indivisibles.</w:t>
            </w:r>
            <w:r w:rsidR="00B422E5" w:rsidRPr="00B422E5">
              <w:rPr>
                <w:spacing w:val="-2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Cosas</w:t>
            </w:r>
            <w:r w:rsidR="00B422E5" w:rsidRPr="00B422E5">
              <w:rPr>
                <w:spacing w:val="-2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principales</w:t>
            </w:r>
            <w:r w:rsidR="00B422E5" w:rsidRPr="00B422E5">
              <w:rPr>
                <w:spacing w:val="-3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y</w:t>
            </w:r>
            <w:r w:rsidR="00B422E5" w:rsidRPr="00B422E5">
              <w:rPr>
                <w:spacing w:val="-4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accesorias.</w:t>
            </w:r>
            <w:r w:rsidR="00B422E5" w:rsidRPr="00B422E5">
              <w:rPr>
                <w:spacing w:val="-2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Frutos</w:t>
            </w:r>
            <w:r w:rsidR="00B422E5" w:rsidRPr="00B422E5">
              <w:rPr>
                <w:spacing w:val="-4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y</w:t>
            </w:r>
            <w:r w:rsidR="00B422E5" w:rsidRPr="00B422E5">
              <w:rPr>
                <w:spacing w:val="-2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productos. Biene</w:t>
            </w:r>
            <w:r w:rsidR="00B422E5" w:rsidRPr="00B422E5">
              <w:rPr>
                <w:spacing w:val="-3"/>
                <w:sz w:val="20"/>
              </w:rPr>
              <w:t xml:space="preserve">s </w:t>
            </w:r>
            <w:r w:rsidR="00B422E5" w:rsidRPr="00B422E5">
              <w:rPr>
                <w:sz w:val="20"/>
              </w:rPr>
              <w:t>dentr</w:t>
            </w:r>
            <w:r w:rsidR="00B422E5" w:rsidRPr="00B422E5">
              <w:rPr>
                <w:spacing w:val="-3"/>
                <w:sz w:val="20"/>
              </w:rPr>
              <w:t xml:space="preserve">o </w:t>
            </w:r>
            <w:r w:rsidR="00B422E5" w:rsidRPr="00B422E5">
              <w:rPr>
                <w:spacing w:val="-2"/>
                <w:sz w:val="20"/>
              </w:rPr>
              <w:t xml:space="preserve">y </w:t>
            </w:r>
            <w:r w:rsidR="00B422E5" w:rsidRPr="00B422E5">
              <w:rPr>
                <w:sz w:val="20"/>
              </w:rPr>
              <w:t>fuer</w:t>
            </w:r>
            <w:r w:rsidR="00B422E5" w:rsidRPr="00B422E5">
              <w:rPr>
                <w:spacing w:val="-3"/>
                <w:sz w:val="20"/>
              </w:rPr>
              <w:t xml:space="preserve">a </w:t>
            </w:r>
            <w:r w:rsidR="00B422E5" w:rsidRPr="00B422E5">
              <w:rPr>
                <w:sz w:val="20"/>
              </w:rPr>
              <w:t>de</w:t>
            </w:r>
            <w:r w:rsidR="00B422E5" w:rsidRPr="00B422E5">
              <w:rPr>
                <w:spacing w:val="-3"/>
                <w:sz w:val="20"/>
              </w:rPr>
              <w:t xml:space="preserve">l </w:t>
            </w:r>
            <w:r w:rsidR="00B422E5" w:rsidRPr="00B422E5">
              <w:rPr>
                <w:sz w:val="20"/>
              </w:rPr>
              <w:t>comercio. Derechos</w:t>
            </w:r>
            <w:r w:rsidR="00B422E5" w:rsidRPr="00B422E5">
              <w:rPr>
                <w:spacing w:val="-4"/>
                <w:sz w:val="20"/>
              </w:rPr>
              <w:t xml:space="preserve"> </w:t>
            </w:r>
            <w:r w:rsidR="00B422E5" w:rsidRPr="00B422E5">
              <w:rPr>
                <w:sz w:val="20"/>
              </w:rPr>
              <w:t>inenajenables.</w:t>
            </w:r>
          </w:p>
          <w:p w:rsidR="00FD57B4" w:rsidRDefault="00FD57B4" w:rsidP="00913B09">
            <w:pPr>
              <w:pStyle w:val="Prrafodelista"/>
              <w:numPr>
                <w:ilvl w:val="0"/>
                <w:numId w:val="6"/>
              </w:numPr>
              <w:tabs>
                <w:tab w:val="left" w:pos="398"/>
                <w:tab w:val="left" w:pos="453"/>
              </w:tabs>
              <w:spacing w:before="120"/>
              <w:ind w:left="430" w:hanging="190"/>
              <w:rPr>
                <w:sz w:val="20"/>
              </w:rPr>
            </w:pPr>
            <w:r>
              <w:rPr>
                <w:sz w:val="20"/>
              </w:rPr>
              <w:t>Concepto y clasificación de los inmuebles.</w:t>
            </w:r>
          </w:p>
          <w:p w:rsidR="0099681A" w:rsidRDefault="00FD57B4" w:rsidP="00913B09">
            <w:pPr>
              <w:pStyle w:val="Prrafodelista"/>
              <w:numPr>
                <w:ilvl w:val="0"/>
                <w:numId w:val="5"/>
              </w:numPr>
              <w:tabs>
                <w:tab w:val="left" w:pos="443"/>
              </w:tabs>
              <w:spacing w:before="119"/>
              <w:ind w:left="421" w:hanging="181"/>
              <w:rPr>
                <w:sz w:val="20"/>
              </w:rPr>
            </w:pPr>
            <w:r w:rsidRPr="0099681A">
              <w:rPr>
                <w:sz w:val="20"/>
              </w:rPr>
              <w:t>Clasificación de los bienes en relación a las personas. Dominio</w:t>
            </w:r>
            <w:r w:rsidRPr="0099681A">
              <w:rPr>
                <w:spacing w:val="-4"/>
                <w:sz w:val="20"/>
              </w:rPr>
              <w:t xml:space="preserve"> </w:t>
            </w:r>
            <w:r w:rsidRPr="0099681A">
              <w:rPr>
                <w:sz w:val="20"/>
              </w:rPr>
              <w:t>público.</w:t>
            </w:r>
            <w:r w:rsidRPr="0099681A">
              <w:rPr>
                <w:spacing w:val="-4"/>
                <w:sz w:val="20"/>
              </w:rPr>
              <w:t xml:space="preserve"> </w:t>
            </w:r>
            <w:r w:rsidRPr="0099681A">
              <w:rPr>
                <w:sz w:val="20"/>
              </w:rPr>
              <w:t>Concepto.</w:t>
            </w:r>
            <w:r w:rsidRPr="0099681A">
              <w:rPr>
                <w:spacing w:val="-2"/>
                <w:sz w:val="20"/>
              </w:rPr>
              <w:t xml:space="preserve"> </w:t>
            </w:r>
            <w:r w:rsidRPr="0099681A">
              <w:rPr>
                <w:sz w:val="20"/>
              </w:rPr>
              <w:t>Naturaleza.</w:t>
            </w:r>
            <w:r w:rsidRPr="0099681A">
              <w:rPr>
                <w:spacing w:val="-4"/>
                <w:sz w:val="20"/>
              </w:rPr>
              <w:t xml:space="preserve"> </w:t>
            </w:r>
            <w:r w:rsidRPr="0099681A">
              <w:rPr>
                <w:sz w:val="20"/>
              </w:rPr>
              <w:t>Caracteres y Enumeración. Dominio</w:t>
            </w:r>
            <w:r w:rsidRPr="0099681A">
              <w:rPr>
                <w:spacing w:val="-5"/>
                <w:sz w:val="20"/>
              </w:rPr>
              <w:t xml:space="preserve"> </w:t>
            </w:r>
            <w:r w:rsidRPr="0099681A">
              <w:rPr>
                <w:sz w:val="20"/>
              </w:rPr>
              <w:t>privado</w:t>
            </w:r>
            <w:r w:rsidRPr="0099681A">
              <w:rPr>
                <w:spacing w:val="-4"/>
                <w:sz w:val="20"/>
              </w:rPr>
              <w:t xml:space="preserve"> </w:t>
            </w:r>
            <w:r w:rsidRPr="0099681A">
              <w:rPr>
                <w:sz w:val="20"/>
              </w:rPr>
              <w:t>del</w:t>
            </w:r>
            <w:r w:rsidRPr="0099681A">
              <w:rPr>
                <w:spacing w:val="-4"/>
                <w:sz w:val="20"/>
              </w:rPr>
              <w:t xml:space="preserve"> </w:t>
            </w:r>
            <w:r w:rsidRPr="0099681A">
              <w:rPr>
                <w:sz w:val="20"/>
              </w:rPr>
              <w:t>Estado.</w:t>
            </w:r>
            <w:r w:rsidRPr="0099681A">
              <w:rPr>
                <w:spacing w:val="-5"/>
                <w:sz w:val="20"/>
              </w:rPr>
              <w:t xml:space="preserve"> </w:t>
            </w:r>
            <w:r w:rsidRPr="0099681A">
              <w:rPr>
                <w:sz w:val="20"/>
              </w:rPr>
              <w:t>Concepto</w:t>
            </w:r>
            <w:r w:rsidRPr="0099681A">
              <w:rPr>
                <w:spacing w:val="-4"/>
                <w:sz w:val="20"/>
              </w:rPr>
              <w:t xml:space="preserve"> </w:t>
            </w:r>
            <w:r w:rsidRPr="0099681A">
              <w:rPr>
                <w:sz w:val="20"/>
              </w:rPr>
              <w:t>y</w:t>
            </w:r>
            <w:r w:rsidRPr="0099681A">
              <w:rPr>
                <w:spacing w:val="-3"/>
                <w:sz w:val="20"/>
              </w:rPr>
              <w:t xml:space="preserve"> </w:t>
            </w:r>
            <w:r w:rsidRPr="0099681A">
              <w:rPr>
                <w:sz w:val="20"/>
              </w:rPr>
              <w:t>caracteres.</w:t>
            </w:r>
            <w:r w:rsidR="0099681A">
              <w:rPr>
                <w:sz w:val="20"/>
              </w:rPr>
              <w:t xml:space="preserve"> </w:t>
            </w:r>
            <w:r w:rsidRPr="0099681A">
              <w:rPr>
                <w:sz w:val="20"/>
              </w:rPr>
              <w:t>Bienes</w:t>
            </w:r>
            <w:r w:rsidRPr="0099681A">
              <w:rPr>
                <w:spacing w:val="-2"/>
                <w:sz w:val="20"/>
              </w:rPr>
              <w:t xml:space="preserve"> </w:t>
            </w:r>
            <w:r w:rsidRPr="0099681A">
              <w:rPr>
                <w:sz w:val="20"/>
              </w:rPr>
              <w:t>de</w:t>
            </w:r>
            <w:r w:rsidRPr="0099681A">
              <w:rPr>
                <w:spacing w:val="-3"/>
                <w:sz w:val="20"/>
              </w:rPr>
              <w:t xml:space="preserve"> </w:t>
            </w:r>
            <w:r w:rsidRPr="0099681A">
              <w:rPr>
                <w:sz w:val="20"/>
              </w:rPr>
              <w:t>los</w:t>
            </w:r>
            <w:r w:rsidRPr="0099681A">
              <w:rPr>
                <w:spacing w:val="-2"/>
                <w:sz w:val="20"/>
              </w:rPr>
              <w:t xml:space="preserve"> </w:t>
            </w:r>
            <w:r w:rsidRPr="0099681A">
              <w:rPr>
                <w:sz w:val="20"/>
              </w:rPr>
              <w:t>particulares.</w:t>
            </w:r>
          </w:p>
          <w:p w:rsidR="00FD57B4" w:rsidRPr="0099681A" w:rsidRDefault="00FD57B4" w:rsidP="00913B09">
            <w:pPr>
              <w:pStyle w:val="Prrafodelista"/>
              <w:numPr>
                <w:ilvl w:val="0"/>
                <w:numId w:val="7"/>
              </w:numPr>
              <w:tabs>
                <w:tab w:val="left" w:pos="462"/>
              </w:tabs>
              <w:spacing w:before="120"/>
              <w:ind w:left="241" w:right="252" w:firstLine="0"/>
              <w:jc w:val="both"/>
              <w:rPr>
                <w:sz w:val="20"/>
              </w:rPr>
            </w:pPr>
            <w:r w:rsidRPr="0099681A">
              <w:rPr>
                <w:sz w:val="20"/>
              </w:rPr>
              <w:t>PATRIMONIO. CONCEPTOS GENERALES.</w:t>
            </w:r>
            <w:r w:rsidR="0099681A" w:rsidRPr="0099681A">
              <w:rPr>
                <w:sz w:val="20"/>
              </w:rPr>
              <w:t xml:space="preserve"> </w:t>
            </w:r>
            <w:r w:rsidRPr="0099681A">
              <w:rPr>
                <w:sz w:val="20"/>
              </w:rPr>
              <w:t>L</w:t>
            </w:r>
            <w:r w:rsidR="0099681A" w:rsidRPr="0099681A">
              <w:rPr>
                <w:sz w:val="20"/>
              </w:rPr>
              <w:t>os Derechos Patrimoniales</w:t>
            </w:r>
            <w:r w:rsidRPr="0099681A">
              <w:rPr>
                <w:sz w:val="20"/>
              </w:rPr>
              <w:t>.</w:t>
            </w:r>
            <w:r w:rsidRPr="0099681A">
              <w:rPr>
                <w:spacing w:val="1"/>
                <w:sz w:val="20"/>
              </w:rPr>
              <w:t xml:space="preserve"> </w:t>
            </w:r>
            <w:r w:rsidRPr="0099681A">
              <w:rPr>
                <w:sz w:val="20"/>
              </w:rPr>
              <w:t>Los</w:t>
            </w:r>
            <w:r w:rsidRPr="0099681A">
              <w:rPr>
                <w:spacing w:val="1"/>
                <w:sz w:val="20"/>
              </w:rPr>
              <w:t xml:space="preserve"> </w:t>
            </w:r>
            <w:r w:rsidRPr="0099681A">
              <w:rPr>
                <w:sz w:val="20"/>
              </w:rPr>
              <w:t>derechos</w:t>
            </w:r>
            <w:r w:rsidRPr="0099681A">
              <w:rPr>
                <w:spacing w:val="1"/>
                <w:sz w:val="20"/>
              </w:rPr>
              <w:t xml:space="preserve"> </w:t>
            </w:r>
            <w:r w:rsidRPr="0099681A">
              <w:rPr>
                <w:sz w:val="20"/>
              </w:rPr>
              <w:t>reales.</w:t>
            </w:r>
            <w:r w:rsidR="0099681A" w:rsidRPr="0099681A">
              <w:rPr>
                <w:sz w:val="20"/>
              </w:rPr>
              <w:t xml:space="preserve"> Nocion y e</w:t>
            </w:r>
            <w:r w:rsidRPr="0099681A">
              <w:rPr>
                <w:sz w:val="20"/>
              </w:rPr>
              <w:t>lementos.</w:t>
            </w:r>
            <w:r w:rsidRPr="0099681A">
              <w:rPr>
                <w:spacing w:val="-9"/>
                <w:sz w:val="20"/>
              </w:rPr>
              <w:t xml:space="preserve"> </w:t>
            </w:r>
            <w:r w:rsidRPr="0099681A">
              <w:rPr>
                <w:sz w:val="20"/>
              </w:rPr>
              <w:t>Los</w:t>
            </w:r>
            <w:r w:rsidRPr="0099681A">
              <w:rPr>
                <w:spacing w:val="-8"/>
                <w:sz w:val="20"/>
              </w:rPr>
              <w:t xml:space="preserve"> </w:t>
            </w:r>
            <w:r w:rsidRPr="0099681A">
              <w:rPr>
                <w:sz w:val="20"/>
              </w:rPr>
              <w:t>derechos</w:t>
            </w:r>
            <w:r w:rsidRPr="0099681A">
              <w:rPr>
                <w:spacing w:val="-7"/>
                <w:sz w:val="20"/>
              </w:rPr>
              <w:t xml:space="preserve"> </w:t>
            </w:r>
            <w:r w:rsidRPr="0099681A">
              <w:rPr>
                <w:sz w:val="20"/>
              </w:rPr>
              <w:t>personales</w:t>
            </w:r>
            <w:r w:rsidRPr="0099681A">
              <w:rPr>
                <w:spacing w:val="-8"/>
                <w:sz w:val="20"/>
              </w:rPr>
              <w:t xml:space="preserve"> </w:t>
            </w:r>
            <w:r w:rsidRPr="0099681A">
              <w:rPr>
                <w:sz w:val="20"/>
              </w:rPr>
              <w:t>o</w:t>
            </w:r>
            <w:r w:rsidRPr="0099681A">
              <w:rPr>
                <w:spacing w:val="-9"/>
                <w:sz w:val="20"/>
              </w:rPr>
              <w:t xml:space="preserve"> </w:t>
            </w:r>
            <w:r w:rsidRPr="0099681A">
              <w:rPr>
                <w:sz w:val="20"/>
              </w:rPr>
              <w:t>creditorios.</w:t>
            </w:r>
            <w:r w:rsidRPr="0099681A">
              <w:rPr>
                <w:spacing w:val="-8"/>
                <w:sz w:val="20"/>
              </w:rPr>
              <w:t xml:space="preserve"> </w:t>
            </w:r>
            <w:r w:rsidR="0099681A" w:rsidRPr="0099681A">
              <w:rPr>
                <w:sz w:val="20"/>
              </w:rPr>
              <w:t>Noción y e</w:t>
            </w:r>
            <w:r w:rsidRPr="0099681A">
              <w:rPr>
                <w:sz w:val="20"/>
              </w:rPr>
              <w:t>lementos.</w:t>
            </w:r>
            <w:r w:rsidRPr="0099681A">
              <w:rPr>
                <w:spacing w:val="-9"/>
                <w:sz w:val="20"/>
              </w:rPr>
              <w:t xml:space="preserve"> </w:t>
            </w:r>
            <w:r w:rsidRPr="0099681A">
              <w:rPr>
                <w:sz w:val="20"/>
              </w:rPr>
              <w:t>E</w:t>
            </w:r>
            <w:r w:rsidR="0099681A">
              <w:rPr>
                <w:sz w:val="20"/>
              </w:rPr>
              <w:t xml:space="preserve">l </w:t>
            </w:r>
            <w:r w:rsidRPr="0099681A">
              <w:rPr>
                <w:sz w:val="20"/>
              </w:rPr>
              <w:t>P</w:t>
            </w:r>
            <w:r w:rsidR="0099681A">
              <w:rPr>
                <w:sz w:val="20"/>
              </w:rPr>
              <w:t>atrimonio como prenda común  de los acreedores</w:t>
            </w:r>
            <w:r w:rsidRPr="0099681A">
              <w:rPr>
                <w:sz w:val="20"/>
              </w:rPr>
              <w:t>.</w:t>
            </w:r>
          </w:p>
          <w:p w:rsidR="0099681A" w:rsidRDefault="0099681A" w:rsidP="0099681A">
            <w:pPr>
              <w:pStyle w:val="Ttulo11"/>
              <w:jc w:val="both"/>
            </w:pPr>
            <w:r>
              <w:t>Unidad</w:t>
            </w:r>
            <w:r>
              <w:rPr>
                <w:spacing w:val="-2"/>
              </w:rPr>
              <w:t xml:space="preserve"> </w:t>
            </w:r>
            <w:r w:rsidR="00A8249E">
              <w:rPr>
                <w:spacing w:val="-2"/>
              </w:rPr>
              <w:t>I</w:t>
            </w:r>
            <w:r>
              <w:t>V</w:t>
            </w:r>
            <w:r w:rsidR="00A8249E">
              <w:t>.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hechos</w:t>
            </w:r>
            <w:r>
              <w:rPr>
                <w:spacing w:val="-3"/>
              </w:rPr>
              <w:t xml:space="preserve"> y Actos </w:t>
            </w:r>
            <w:r>
              <w:t>jurídicos</w:t>
            </w:r>
          </w:p>
          <w:p w:rsidR="0099681A" w:rsidRDefault="0099681A" w:rsidP="00913B09">
            <w:pPr>
              <w:pStyle w:val="Prrafodelista"/>
              <w:numPr>
                <w:ilvl w:val="0"/>
                <w:numId w:val="4"/>
              </w:numPr>
              <w:tabs>
                <w:tab w:val="left" w:pos="437"/>
              </w:tabs>
              <w:spacing w:before="119"/>
              <w:ind w:right="25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HECHOS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JURÍDICOS.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Concepto.</w:t>
            </w:r>
            <w:r>
              <w:rPr>
                <w:spacing w:val="-9"/>
                <w:sz w:val="20"/>
              </w:rPr>
              <w:t xml:space="preserve"> </w:t>
            </w:r>
            <w:r w:rsidR="00504F73">
              <w:rPr>
                <w:spacing w:val="-9"/>
                <w:sz w:val="20"/>
              </w:rPr>
              <w:t>Clasificación.</w:t>
            </w:r>
          </w:p>
          <w:p w:rsidR="0099681A" w:rsidRDefault="0099681A" w:rsidP="00913B09">
            <w:pPr>
              <w:pStyle w:val="Prrafodelista"/>
              <w:numPr>
                <w:ilvl w:val="0"/>
                <w:numId w:val="4"/>
              </w:numPr>
              <w:tabs>
                <w:tab w:val="left" w:pos="431"/>
              </w:tabs>
              <w:spacing w:before="118"/>
              <w:ind w:left="430" w:hanging="190"/>
              <w:jc w:val="both"/>
              <w:rPr>
                <w:sz w:val="20"/>
              </w:rPr>
            </w:pPr>
            <w:r>
              <w:rPr>
                <w:sz w:val="20"/>
              </w:rPr>
              <w:t>ACTOS</w:t>
            </w:r>
            <w:r>
              <w:rPr>
                <w:spacing w:val="-4"/>
                <w:sz w:val="20"/>
              </w:rPr>
              <w:t xml:space="preserve"> JURIDICOS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Concepto. Clasificación</w:t>
            </w:r>
            <w:r w:rsidR="00173ECA">
              <w:rPr>
                <w:sz w:val="20"/>
              </w:rPr>
              <w:t xml:space="preserve">: Unilaterales bilaterales su diferencia con los contratos. Onerosos y gratuitos. Formales y no Formales. </w:t>
            </w:r>
            <w:r>
              <w:rPr>
                <w:spacing w:val="-3"/>
                <w:sz w:val="20"/>
              </w:rPr>
              <w:t>Elementos</w:t>
            </w:r>
            <w:r w:rsidR="00BA2B2A">
              <w:rPr>
                <w:spacing w:val="-3"/>
                <w:sz w:val="20"/>
              </w:rPr>
              <w:t>: Acto Voluntario. Objeto y Causa.</w:t>
            </w:r>
            <w:r>
              <w:rPr>
                <w:spacing w:val="-3"/>
                <w:sz w:val="20"/>
              </w:rPr>
              <w:t xml:space="preserve"> </w:t>
            </w:r>
          </w:p>
          <w:p w:rsidR="0099681A" w:rsidRDefault="0099681A" w:rsidP="00913B09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2" w:hanging="212"/>
              <w:jc w:val="both"/>
              <w:rPr>
                <w:sz w:val="20"/>
              </w:rPr>
            </w:pPr>
            <w:r>
              <w:rPr>
                <w:sz w:val="20"/>
              </w:rPr>
              <w:t>Elementos de la Voluntad: Discernimiento. Intención. Libertad.</w:t>
            </w:r>
          </w:p>
          <w:p w:rsidR="0099681A" w:rsidRDefault="00504F73" w:rsidP="00913B09">
            <w:pPr>
              <w:pStyle w:val="Prrafodelista"/>
              <w:numPr>
                <w:ilvl w:val="0"/>
                <w:numId w:val="4"/>
              </w:numPr>
              <w:tabs>
                <w:tab w:val="left" w:pos="442"/>
              </w:tabs>
              <w:ind w:left="452" w:hanging="212"/>
              <w:jc w:val="both"/>
              <w:rPr>
                <w:sz w:val="20"/>
              </w:rPr>
            </w:pPr>
            <w:r>
              <w:rPr>
                <w:sz w:val="20"/>
              </w:rPr>
              <w:t>Manifestación de la voluntad. Nocion y clases. El silencio.</w:t>
            </w:r>
          </w:p>
          <w:p w:rsidR="009260FA" w:rsidRDefault="009260FA" w:rsidP="00913B09">
            <w:pPr>
              <w:pStyle w:val="Prrafodelista"/>
              <w:numPr>
                <w:ilvl w:val="0"/>
                <w:numId w:val="4"/>
              </w:numPr>
              <w:tabs>
                <w:tab w:val="left" w:pos="442"/>
              </w:tabs>
              <w:ind w:left="452" w:hanging="212"/>
              <w:jc w:val="both"/>
              <w:rPr>
                <w:sz w:val="20"/>
              </w:rPr>
            </w:pPr>
            <w:r>
              <w:rPr>
                <w:sz w:val="20"/>
              </w:rPr>
              <w:t>Documentos públicos y privados. Noción, validez, fuerza probatoria, impugnabilidad. Fecha Cierta</w:t>
            </w:r>
          </w:p>
          <w:p w:rsidR="003C5E20" w:rsidRDefault="003C5E20" w:rsidP="00913B09">
            <w:pPr>
              <w:pStyle w:val="Prrafodelista"/>
              <w:numPr>
                <w:ilvl w:val="0"/>
                <w:numId w:val="4"/>
              </w:numPr>
              <w:tabs>
                <w:tab w:val="left" w:pos="442"/>
              </w:tabs>
              <w:ind w:left="452" w:hanging="212"/>
              <w:jc w:val="both"/>
              <w:rPr>
                <w:sz w:val="20"/>
              </w:rPr>
            </w:pPr>
            <w:r>
              <w:rPr>
                <w:sz w:val="20"/>
              </w:rPr>
              <w:t>Forma de los Actos Jurídicos. Forma esencial. Concepto. Principio de libertad de formas. Forma ad solemnitatem y ad probationem.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Conversión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</w:p>
          <w:p w:rsidR="00BA2B2A" w:rsidRPr="00A8249E" w:rsidRDefault="00A8249E" w:rsidP="00BA2B2A">
            <w:pPr>
              <w:pStyle w:val="Prrafodelista"/>
              <w:tabs>
                <w:tab w:val="left" w:pos="442"/>
              </w:tabs>
              <w:ind w:left="452"/>
              <w:jc w:val="both"/>
              <w:rPr>
                <w:b/>
                <w:sz w:val="20"/>
              </w:rPr>
            </w:pPr>
            <w:r w:rsidRPr="00A8249E">
              <w:rPr>
                <w:b/>
              </w:rPr>
              <w:t>Unidad</w:t>
            </w:r>
            <w:r w:rsidRPr="00A8249E">
              <w:rPr>
                <w:b/>
                <w:spacing w:val="-2"/>
              </w:rPr>
              <w:t xml:space="preserve"> </w:t>
            </w:r>
            <w:r w:rsidRPr="00A8249E">
              <w:rPr>
                <w:b/>
              </w:rPr>
              <w:t>V</w:t>
            </w:r>
            <w:r>
              <w:rPr>
                <w:b/>
              </w:rPr>
              <w:t xml:space="preserve">. Ineficacia de los </w:t>
            </w:r>
            <w:r w:rsidRPr="00A8249E">
              <w:rPr>
                <w:b/>
                <w:spacing w:val="-3"/>
              </w:rPr>
              <w:t xml:space="preserve">Actos </w:t>
            </w:r>
            <w:r w:rsidRPr="00A8249E">
              <w:rPr>
                <w:b/>
              </w:rPr>
              <w:t>jurídico</w:t>
            </w:r>
            <w:r>
              <w:rPr>
                <w:b/>
              </w:rPr>
              <w:t>s</w:t>
            </w:r>
          </w:p>
          <w:p w:rsidR="00B73CCB" w:rsidRDefault="00B73CCB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z w:val="20"/>
              </w:rPr>
            </w:pPr>
            <w:r>
              <w:rPr>
                <w:sz w:val="20"/>
              </w:rPr>
              <w:t>INTRODUCCIÓN. Nulidad y Anulabilidad</w:t>
            </w:r>
          </w:p>
          <w:p w:rsidR="00B73CCB" w:rsidRDefault="00B73CCB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z w:val="20"/>
              </w:rPr>
            </w:pPr>
            <w:r>
              <w:rPr>
                <w:sz w:val="20"/>
              </w:rPr>
              <w:t>Vicios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actos jurídicos. Error. Dolo y Violencia</w:t>
            </w:r>
          </w:p>
          <w:p w:rsidR="00B73CCB" w:rsidRDefault="00B73CCB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z w:val="20"/>
              </w:rPr>
            </w:pPr>
            <w:r>
              <w:rPr>
                <w:sz w:val="20"/>
              </w:rPr>
              <w:t>El Error. Concepto. Clases y efectos.</w:t>
            </w:r>
          </w:p>
          <w:p w:rsidR="00B73CCB" w:rsidRDefault="00B73CCB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z w:val="20"/>
              </w:rPr>
            </w:pPr>
            <w:r>
              <w:rPr>
                <w:sz w:val="20"/>
              </w:rPr>
              <w:t>El Dolo. Concepto. Clases y  efectos.</w:t>
            </w:r>
          </w:p>
          <w:p w:rsidR="00B73CCB" w:rsidRPr="008251C7" w:rsidRDefault="00B73CCB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pacing w:val="-1"/>
                <w:sz w:val="20"/>
              </w:rPr>
            </w:pPr>
            <w:r>
              <w:rPr>
                <w:sz w:val="20"/>
              </w:rPr>
              <w:t>Violencia. Concepto. Clases y efectos.</w:t>
            </w:r>
          </w:p>
          <w:p w:rsidR="008251C7" w:rsidRDefault="008251C7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La lesión. Noción, requisitos y efectos.</w:t>
            </w:r>
          </w:p>
          <w:p w:rsidR="008251C7" w:rsidRDefault="008251C7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Simulación. Noción. Efectos y clases.</w:t>
            </w:r>
          </w:p>
          <w:p w:rsidR="008251C7" w:rsidRDefault="008251C7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Fraude. Noción. Elementos. Clases. Efectos.</w:t>
            </w:r>
          </w:p>
          <w:p w:rsidR="008251C7" w:rsidRPr="00B73CCB" w:rsidRDefault="008251C7" w:rsidP="00913B09">
            <w:pPr>
              <w:pStyle w:val="Prrafodelista"/>
              <w:numPr>
                <w:ilvl w:val="0"/>
                <w:numId w:val="3"/>
              </w:numPr>
              <w:tabs>
                <w:tab w:val="left" w:pos="400"/>
              </w:tabs>
              <w:ind w:right="251" w:firstLine="0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Inoponibilidad del Acto Jurídico. </w:t>
            </w:r>
          </w:p>
          <w:p w:rsidR="00832351" w:rsidRPr="005A3C89" w:rsidRDefault="00832351" w:rsidP="00832351">
            <w:pPr>
              <w:pStyle w:val="Prrafodelista"/>
              <w:tabs>
                <w:tab w:val="left" w:pos="433"/>
              </w:tabs>
              <w:ind w:left="442"/>
              <w:jc w:val="both"/>
              <w:rPr>
                <w:sz w:val="20"/>
              </w:rPr>
            </w:pPr>
          </w:p>
          <w:p w:rsidR="00D61C25" w:rsidRDefault="00D61C25">
            <w:pPr>
              <w:pStyle w:val="TableParagraph"/>
              <w:spacing w:before="122" w:line="223" w:lineRule="exact"/>
              <w:jc w:val="both"/>
              <w:rPr>
                <w:b/>
                <w:sz w:val="20"/>
              </w:rPr>
            </w:pPr>
          </w:p>
        </w:tc>
      </w:tr>
    </w:tbl>
    <w:p w:rsidR="004977DC" w:rsidRDefault="004977DC">
      <w:pPr>
        <w:spacing w:line="223" w:lineRule="exact"/>
        <w:jc w:val="both"/>
        <w:rPr>
          <w:sz w:val="20"/>
        </w:rPr>
        <w:sectPr w:rsidR="004977DC">
          <w:pgSz w:w="11910" w:h="16850"/>
          <w:pgMar w:top="1360" w:right="840" w:bottom="640" w:left="740" w:header="284" w:footer="450" w:gutter="0"/>
          <w:cols w:space="720"/>
        </w:sectPr>
      </w:pPr>
    </w:p>
    <w:p w:rsidR="004977DC" w:rsidRDefault="004977DC">
      <w:pPr>
        <w:pStyle w:val="Textoindependiente"/>
        <w:spacing w:before="5"/>
        <w:ind w:left="0"/>
        <w:rPr>
          <w:sz w:val="17"/>
        </w:rPr>
      </w:pPr>
    </w:p>
    <w:p w:rsidR="004977DC" w:rsidRDefault="004977DC">
      <w:pPr>
        <w:pStyle w:val="Textoindependiente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977DC">
        <w:trPr>
          <w:trHeight w:val="565"/>
        </w:trPr>
        <w:tc>
          <w:tcPr>
            <w:tcW w:w="10065" w:type="dxa"/>
            <w:shd w:val="clear" w:color="auto" w:fill="DCE0E8"/>
          </w:tcPr>
          <w:p w:rsidR="004977DC" w:rsidRDefault="00711167">
            <w:pPr>
              <w:pStyle w:val="TableParagraph"/>
              <w:spacing w:before="161"/>
              <w:ind w:left="2386" w:right="2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BIBLIOGRAFIA</w:t>
            </w:r>
          </w:p>
        </w:tc>
      </w:tr>
      <w:tr w:rsidR="004977DC">
        <w:trPr>
          <w:trHeight w:val="3421"/>
        </w:trPr>
        <w:tc>
          <w:tcPr>
            <w:tcW w:w="10065" w:type="dxa"/>
          </w:tcPr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3" w:line="243" w:lineRule="exact"/>
              <w:ind w:left="220" w:hanging="107"/>
              <w:rPr>
                <w:sz w:val="20"/>
              </w:rPr>
            </w:pPr>
            <w:r>
              <w:rPr>
                <w:sz w:val="20"/>
              </w:rPr>
              <w:t>RIVERA,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César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CROVI, 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Daniel,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Abeledo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Perrot,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RIVERA, Julio César – CROVI, Luis Daniel, DERECHO CIVIL PARTE GENERAL, 2° Edición Actualizada, Edit. Abeledo Perrot,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Aires, 2019.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0" w:hanging="107"/>
              <w:rPr>
                <w:sz w:val="20"/>
              </w:rPr>
            </w:pPr>
            <w:r>
              <w:rPr>
                <w:sz w:val="20"/>
              </w:rPr>
              <w:t>BORDA,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Guillermo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Thomson Reuters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3" w:lineRule="exact"/>
              <w:ind w:left="220" w:hanging="107"/>
              <w:rPr>
                <w:sz w:val="20"/>
              </w:rPr>
            </w:pPr>
            <w:r>
              <w:rPr>
                <w:sz w:val="20"/>
              </w:rPr>
              <w:t>BUDANO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ROIG,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Hammurabi,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3" w:lineRule="exact"/>
              <w:ind w:left="220" w:hanging="107"/>
              <w:rPr>
                <w:sz w:val="20"/>
              </w:rPr>
            </w:pPr>
            <w:r>
              <w:rPr>
                <w:sz w:val="20"/>
              </w:rPr>
              <w:t>ROITBARG,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Civil-Parte General,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Astrea,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right="87" w:firstLine="0"/>
              <w:rPr>
                <w:sz w:val="20"/>
              </w:rPr>
            </w:pPr>
            <w:r>
              <w:rPr>
                <w:sz w:val="20"/>
              </w:rPr>
              <w:t>TOBÍAS, José Washington, Tratado de Derecho Civil, Parte General, Tres Tomos, Edit. Thomson-Reuters / La Ley, Buenos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Aires,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/>
              <w:ind w:right="556" w:firstLine="0"/>
              <w:rPr>
                <w:sz w:val="20"/>
              </w:rPr>
            </w:pPr>
            <w:r>
              <w:rPr>
                <w:sz w:val="20"/>
              </w:rPr>
              <w:t>SAUX, Edgardo Ignacio (Dir.) Tratado de Derecho Civil, Parte General, Tres Tomos, Edit. Rubinzal Culzoni, Santa Fe,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184" w:firstLine="0"/>
              <w:rPr>
                <w:sz w:val="20"/>
              </w:rPr>
            </w:pPr>
            <w:r>
              <w:rPr>
                <w:sz w:val="20"/>
              </w:rPr>
              <w:t>HERRERA Marisa - CARAMELO Gustavo - PICASSO Sebastián (Dir.), Código Civil y Comercial de la Nación Comentado, 2°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Edit. SAIJ-INFOJUS,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Justicia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  <w:p w:rsidR="004977DC" w:rsidRDefault="0071116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43" w:lineRule="exact"/>
              <w:ind w:left="220" w:hanging="107"/>
              <w:rPr>
                <w:sz w:val="20"/>
              </w:rPr>
            </w:pPr>
            <w:r>
              <w:rPr>
                <w:sz w:val="20"/>
              </w:rPr>
              <w:t>ASOCIACIÓN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INMOBILIARIA EDIFICIOS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HORIZONTAL,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“Revista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Consorcios”,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AIERH,</w:t>
            </w:r>
          </w:p>
          <w:p w:rsidR="004977DC" w:rsidRDefault="0071116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ISSN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0329-479X,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Bimestral. https:/</w:t>
            </w:r>
            <w:hyperlink r:id="rId9">
              <w:r>
                <w:rPr>
                  <w:sz w:val="20"/>
                </w:rPr>
                <w:t>/w</w:t>
              </w:r>
            </w:hyperlink>
            <w:r>
              <w:rPr>
                <w:sz w:val="20"/>
              </w:rPr>
              <w:t>w</w:t>
            </w:r>
            <w:hyperlink r:id="rId10">
              <w:r>
                <w:rPr>
                  <w:sz w:val="20"/>
                </w:rPr>
                <w:t>w.aierh.org.ar/la-revista/</w:t>
              </w:r>
            </w:hyperlink>
          </w:p>
        </w:tc>
      </w:tr>
    </w:tbl>
    <w:p w:rsidR="004977DC" w:rsidRDefault="004977DC">
      <w:pPr>
        <w:pStyle w:val="Textoindependiente"/>
        <w:spacing w:before="0"/>
        <w:ind w:left="0"/>
      </w:pPr>
    </w:p>
    <w:p w:rsidR="004977DC" w:rsidRDefault="004977DC">
      <w:pPr>
        <w:pStyle w:val="Textoindependiente"/>
        <w:spacing w:before="11" w:after="1"/>
        <w:ind w:left="0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36"/>
      </w:tblGrid>
      <w:tr w:rsidR="004977DC">
        <w:trPr>
          <w:trHeight w:val="488"/>
        </w:trPr>
        <w:tc>
          <w:tcPr>
            <w:tcW w:w="1006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CE0E8"/>
          </w:tcPr>
          <w:p w:rsidR="004977DC" w:rsidRDefault="00711167">
            <w:pPr>
              <w:pStyle w:val="TableParagraph"/>
              <w:spacing w:before="1"/>
              <w:ind w:left="2386" w:right="2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EVALUACION</w:t>
            </w:r>
          </w:p>
        </w:tc>
      </w:tr>
      <w:tr w:rsidR="004977DC">
        <w:trPr>
          <w:trHeight w:val="452"/>
        </w:trPr>
        <w:tc>
          <w:tcPr>
            <w:tcW w:w="1006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CE0E8"/>
          </w:tcPr>
          <w:p w:rsidR="004977DC" w:rsidRDefault="00711167">
            <w:pPr>
              <w:pStyle w:val="TableParagraph"/>
              <w:spacing w:before="104"/>
              <w:ind w:left="2386" w:right="2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PRACTICOS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(Espacios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curriculares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promocionales)</w:t>
            </w:r>
          </w:p>
        </w:tc>
      </w:tr>
      <w:tr w:rsidR="004977DC">
        <w:trPr>
          <w:trHeight w:val="284"/>
        </w:trPr>
        <w:tc>
          <w:tcPr>
            <w:tcW w:w="322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7DC" w:rsidRDefault="00711167">
            <w:pPr>
              <w:pStyle w:val="TableParagraph"/>
              <w:spacing w:before="20"/>
              <w:ind w:left="1322" w:right="1309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77DC" w:rsidRDefault="00711167">
            <w:pPr>
              <w:pStyle w:val="TableParagraph"/>
              <w:spacing w:before="20"/>
              <w:ind w:left="3016" w:right="2985"/>
              <w:jc w:val="center"/>
              <w:rPr>
                <w:sz w:val="20"/>
              </w:rPr>
            </w:pPr>
            <w:r>
              <w:rPr>
                <w:sz w:val="20"/>
              </w:rPr>
              <w:t>TEMARIO</w:t>
            </w:r>
          </w:p>
        </w:tc>
      </w:tr>
      <w:tr w:rsidR="004977DC">
        <w:trPr>
          <w:trHeight w:val="508"/>
        </w:trPr>
        <w:tc>
          <w:tcPr>
            <w:tcW w:w="3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7DC" w:rsidRDefault="00711167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PRIMERO: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77DC" w:rsidRDefault="004977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77DC">
        <w:trPr>
          <w:trHeight w:val="510"/>
        </w:trPr>
        <w:tc>
          <w:tcPr>
            <w:tcW w:w="3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7DC" w:rsidRDefault="0071116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SEGUNDO: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77DC" w:rsidRDefault="004977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977DC" w:rsidRDefault="004977DC">
      <w:pPr>
        <w:rPr>
          <w:rFonts w:ascii="Times New Roman"/>
          <w:sz w:val="18"/>
        </w:rPr>
        <w:sectPr w:rsidR="004977DC">
          <w:pgSz w:w="11910" w:h="16850"/>
          <w:pgMar w:top="1360" w:right="840" w:bottom="720" w:left="740" w:header="284" w:footer="450" w:gutter="0"/>
          <w:cols w:space="720"/>
        </w:sectPr>
      </w:pPr>
    </w:p>
    <w:p w:rsidR="004977DC" w:rsidRDefault="004977DC">
      <w:pPr>
        <w:pStyle w:val="Textoindependiente"/>
        <w:spacing w:before="9"/>
        <w:ind w:left="0"/>
        <w:rPr>
          <w:sz w:val="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36"/>
      </w:tblGrid>
      <w:tr w:rsidR="004977DC">
        <w:trPr>
          <w:trHeight w:val="508"/>
        </w:trPr>
        <w:tc>
          <w:tcPr>
            <w:tcW w:w="3229" w:type="dxa"/>
            <w:tcBorders>
              <w:left w:val="single" w:sz="12" w:space="0" w:color="000000"/>
            </w:tcBorders>
          </w:tcPr>
          <w:p w:rsidR="004977DC" w:rsidRDefault="0071116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TERCERO:</w:t>
            </w:r>
          </w:p>
        </w:tc>
        <w:tc>
          <w:tcPr>
            <w:tcW w:w="6836" w:type="dxa"/>
            <w:tcBorders>
              <w:right w:val="single" w:sz="12" w:space="0" w:color="000000"/>
            </w:tcBorders>
          </w:tcPr>
          <w:p w:rsidR="004977DC" w:rsidRDefault="004977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977DC">
        <w:trPr>
          <w:trHeight w:val="510"/>
        </w:trPr>
        <w:tc>
          <w:tcPr>
            <w:tcW w:w="3229" w:type="dxa"/>
            <w:tcBorders>
              <w:left w:val="single" w:sz="12" w:space="0" w:color="000000"/>
            </w:tcBorders>
          </w:tcPr>
          <w:p w:rsidR="004977DC" w:rsidRDefault="0071116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CUARTO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RECUPERATORIO:</w:t>
            </w:r>
          </w:p>
        </w:tc>
        <w:tc>
          <w:tcPr>
            <w:tcW w:w="6836" w:type="dxa"/>
            <w:tcBorders>
              <w:right w:val="single" w:sz="12" w:space="0" w:color="000000"/>
            </w:tcBorders>
          </w:tcPr>
          <w:p w:rsidR="004977DC" w:rsidRDefault="004977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977DC" w:rsidRDefault="004977DC">
      <w:pPr>
        <w:pStyle w:val="Textoindependiente"/>
        <w:spacing w:before="0"/>
        <w:ind w:left="0"/>
      </w:pPr>
    </w:p>
    <w:p w:rsidR="004977DC" w:rsidRDefault="004977DC">
      <w:pPr>
        <w:pStyle w:val="Textoindependiente"/>
        <w:spacing w:before="2"/>
        <w:ind w:left="0"/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977DC">
        <w:trPr>
          <w:trHeight w:val="565"/>
        </w:trPr>
        <w:tc>
          <w:tcPr>
            <w:tcW w:w="100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E0E8"/>
          </w:tcPr>
          <w:p w:rsidR="004977DC" w:rsidRDefault="00711167">
            <w:pPr>
              <w:pStyle w:val="TableParagraph"/>
              <w:spacing w:before="162"/>
              <w:ind w:left="2386" w:right="2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ALUMNOS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REGULARES</w:t>
            </w:r>
          </w:p>
        </w:tc>
      </w:tr>
      <w:tr w:rsidR="004977DC">
        <w:trPr>
          <w:trHeight w:val="4274"/>
        </w:trPr>
        <w:tc>
          <w:tcPr>
            <w:tcW w:w="1006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977DC" w:rsidRDefault="004977D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spacing w:before="21"/>
              <w:ind w:hanging="361"/>
              <w:rPr>
                <w:sz w:val="20"/>
              </w:rPr>
            </w:pPr>
          </w:p>
        </w:tc>
      </w:tr>
    </w:tbl>
    <w:p w:rsidR="004977DC" w:rsidRDefault="004977DC">
      <w:pPr>
        <w:pStyle w:val="Textoindependiente"/>
        <w:spacing w:before="0"/>
        <w:ind w:left="0"/>
      </w:pPr>
    </w:p>
    <w:p w:rsidR="004977DC" w:rsidRDefault="004977DC">
      <w:pPr>
        <w:pStyle w:val="Textoindependiente"/>
        <w:spacing w:before="11" w:after="1"/>
        <w:ind w:left="0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977DC">
        <w:trPr>
          <w:trHeight w:val="568"/>
        </w:trPr>
        <w:tc>
          <w:tcPr>
            <w:tcW w:w="10065" w:type="dxa"/>
            <w:tcBorders>
              <w:bottom w:val="single" w:sz="8" w:space="0" w:color="000000"/>
            </w:tcBorders>
            <w:shd w:val="clear" w:color="auto" w:fill="DCE0E8"/>
          </w:tcPr>
          <w:p w:rsidR="004977DC" w:rsidRDefault="00711167">
            <w:pPr>
              <w:pStyle w:val="TableParagraph"/>
              <w:spacing w:before="162"/>
              <w:ind w:left="2386" w:right="2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HORARIOS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CONSULTA</w:t>
            </w:r>
          </w:p>
        </w:tc>
      </w:tr>
    </w:tbl>
    <w:p w:rsidR="00711167" w:rsidRPr="005913DE" w:rsidRDefault="00711167">
      <w:pPr>
        <w:rPr>
          <w:lang w:val="en-US"/>
        </w:rPr>
      </w:pPr>
    </w:p>
    <w:sectPr w:rsidR="00711167" w:rsidRPr="005913DE" w:rsidSect="004977DC">
      <w:pgSz w:w="11910" w:h="16850"/>
      <w:pgMar w:top="1360" w:right="840" w:bottom="640" w:left="740" w:header="284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5F" w:rsidRDefault="007E065F" w:rsidP="004977DC">
      <w:r>
        <w:separator/>
      </w:r>
    </w:p>
  </w:endnote>
  <w:endnote w:type="continuationSeparator" w:id="0">
    <w:p w:rsidR="007E065F" w:rsidRDefault="007E065F" w:rsidP="0049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67" w:rsidRDefault="00953B8F">
    <w:pPr>
      <w:pStyle w:val="Textoindependiente"/>
      <w:spacing w:before="0" w:line="14" w:lineRule="auto"/>
      <w:ind w:left="0"/>
      <w:rPr>
        <w:sz w:val="1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10217785</wp:posOffset>
              </wp:positionV>
              <wp:extent cx="1803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67" w:rsidRDefault="00711167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3B8F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pt;margin-top:804.55pt;width:14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VCqgIAAKg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" filled="f" stroked="f">
              <v:textbox inset="0,0,0,0">
                <w:txbxContent>
                  <w:p w:rsidR="00711167" w:rsidRDefault="00711167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3B8F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5F" w:rsidRDefault="007E065F" w:rsidP="004977DC">
      <w:r>
        <w:separator/>
      </w:r>
    </w:p>
  </w:footnote>
  <w:footnote w:type="continuationSeparator" w:id="0">
    <w:p w:rsidR="007E065F" w:rsidRDefault="007E065F" w:rsidP="0049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67" w:rsidRDefault="00711167">
    <w:pPr>
      <w:pStyle w:val="Textoindependiente"/>
      <w:spacing w:before="0"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1075372</wp:posOffset>
          </wp:positionH>
          <wp:positionV relativeFrom="page">
            <wp:posOffset>180339</wp:posOffset>
          </wp:positionV>
          <wp:extent cx="5365983" cy="5638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5983" cy="5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FD3"/>
    <w:multiLevelType w:val="hybridMultilevel"/>
    <w:tmpl w:val="7B6A13F2"/>
    <w:lvl w:ilvl="0" w:tplc="76DA05FA">
      <w:start w:val="1"/>
      <w:numFmt w:val="lowerLetter"/>
      <w:lvlText w:val="%1."/>
      <w:lvlJc w:val="left"/>
      <w:pPr>
        <w:ind w:left="305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9F0849E">
      <w:numFmt w:val="bullet"/>
      <w:lvlText w:val="•"/>
      <w:lvlJc w:val="left"/>
      <w:pPr>
        <w:ind w:left="1273" w:hanging="192"/>
      </w:pPr>
      <w:rPr>
        <w:rFonts w:hint="default"/>
        <w:lang w:val="es-ES" w:eastAsia="en-US" w:bidi="ar-SA"/>
      </w:rPr>
    </w:lvl>
    <w:lvl w:ilvl="2" w:tplc="0D4EE898">
      <w:numFmt w:val="bullet"/>
      <w:lvlText w:val="•"/>
      <w:lvlJc w:val="left"/>
      <w:pPr>
        <w:ind w:left="2247" w:hanging="192"/>
      </w:pPr>
      <w:rPr>
        <w:rFonts w:hint="default"/>
        <w:lang w:val="es-ES" w:eastAsia="en-US" w:bidi="ar-SA"/>
      </w:rPr>
    </w:lvl>
    <w:lvl w:ilvl="3" w:tplc="A8148D9C">
      <w:numFmt w:val="bullet"/>
      <w:lvlText w:val="•"/>
      <w:lvlJc w:val="left"/>
      <w:pPr>
        <w:ind w:left="3220" w:hanging="192"/>
      </w:pPr>
      <w:rPr>
        <w:rFonts w:hint="default"/>
        <w:lang w:val="es-ES" w:eastAsia="en-US" w:bidi="ar-SA"/>
      </w:rPr>
    </w:lvl>
    <w:lvl w:ilvl="4" w:tplc="42F06686">
      <w:numFmt w:val="bullet"/>
      <w:lvlText w:val="•"/>
      <w:lvlJc w:val="left"/>
      <w:pPr>
        <w:ind w:left="4194" w:hanging="192"/>
      </w:pPr>
      <w:rPr>
        <w:rFonts w:hint="default"/>
        <w:lang w:val="es-ES" w:eastAsia="en-US" w:bidi="ar-SA"/>
      </w:rPr>
    </w:lvl>
    <w:lvl w:ilvl="5" w:tplc="78E0A72E">
      <w:numFmt w:val="bullet"/>
      <w:lvlText w:val="•"/>
      <w:lvlJc w:val="left"/>
      <w:pPr>
        <w:ind w:left="5167" w:hanging="192"/>
      </w:pPr>
      <w:rPr>
        <w:rFonts w:hint="default"/>
        <w:lang w:val="es-ES" w:eastAsia="en-US" w:bidi="ar-SA"/>
      </w:rPr>
    </w:lvl>
    <w:lvl w:ilvl="6" w:tplc="37D09EE4">
      <w:numFmt w:val="bullet"/>
      <w:lvlText w:val="•"/>
      <w:lvlJc w:val="left"/>
      <w:pPr>
        <w:ind w:left="6141" w:hanging="192"/>
      </w:pPr>
      <w:rPr>
        <w:rFonts w:hint="default"/>
        <w:lang w:val="es-ES" w:eastAsia="en-US" w:bidi="ar-SA"/>
      </w:rPr>
    </w:lvl>
    <w:lvl w:ilvl="7" w:tplc="1584B892">
      <w:numFmt w:val="bullet"/>
      <w:lvlText w:val="•"/>
      <w:lvlJc w:val="left"/>
      <w:pPr>
        <w:ind w:left="7114" w:hanging="192"/>
      </w:pPr>
      <w:rPr>
        <w:rFonts w:hint="default"/>
        <w:lang w:val="es-ES" w:eastAsia="en-US" w:bidi="ar-SA"/>
      </w:rPr>
    </w:lvl>
    <w:lvl w:ilvl="8" w:tplc="6BF2B56C">
      <w:numFmt w:val="bullet"/>
      <w:lvlText w:val="•"/>
      <w:lvlJc w:val="left"/>
      <w:pPr>
        <w:ind w:left="8088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1D4F28C3"/>
    <w:multiLevelType w:val="hybridMultilevel"/>
    <w:tmpl w:val="D43A5C40"/>
    <w:lvl w:ilvl="0" w:tplc="A08A4FD4">
      <w:start w:val="1"/>
      <w:numFmt w:val="upperRoman"/>
      <w:lvlText w:val="%1."/>
      <w:lvlJc w:val="left"/>
      <w:pPr>
        <w:ind w:left="241" w:hanging="159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84A31DA">
      <w:numFmt w:val="bullet"/>
      <w:lvlText w:val="•"/>
      <w:lvlJc w:val="left"/>
      <w:pPr>
        <w:ind w:left="1248" w:hanging="159"/>
      </w:pPr>
      <w:rPr>
        <w:rFonts w:hint="default"/>
        <w:lang w:val="es-ES" w:eastAsia="en-US" w:bidi="ar-SA"/>
      </w:rPr>
    </w:lvl>
    <w:lvl w:ilvl="2" w:tplc="C41AA736">
      <w:numFmt w:val="bullet"/>
      <w:lvlText w:val="•"/>
      <w:lvlJc w:val="left"/>
      <w:pPr>
        <w:ind w:left="2257" w:hanging="159"/>
      </w:pPr>
      <w:rPr>
        <w:rFonts w:hint="default"/>
        <w:lang w:val="es-ES" w:eastAsia="en-US" w:bidi="ar-SA"/>
      </w:rPr>
    </w:lvl>
    <w:lvl w:ilvl="3" w:tplc="5998A21C">
      <w:numFmt w:val="bullet"/>
      <w:lvlText w:val="•"/>
      <w:lvlJc w:val="left"/>
      <w:pPr>
        <w:ind w:left="3265" w:hanging="159"/>
      </w:pPr>
      <w:rPr>
        <w:rFonts w:hint="default"/>
        <w:lang w:val="es-ES" w:eastAsia="en-US" w:bidi="ar-SA"/>
      </w:rPr>
    </w:lvl>
    <w:lvl w:ilvl="4" w:tplc="96BC2358">
      <w:numFmt w:val="bullet"/>
      <w:lvlText w:val="•"/>
      <w:lvlJc w:val="left"/>
      <w:pPr>
        <w:ind w:left="4274" w:hanging="159"/>
      </w:pPr>
      <w:rPr>
        <w:rFonts w:hint="default"/>
        <w:lang w:val="es-ES" w:eastAsia="en-US" w:bidi="ar-SA"/>
      </w:rPr>
    </w:lvl>
    <w:lvl w:ilvl="5" w:tplc="56569278">
      <w:numFmt w:val="bullet"/>
      <w:lvlText w:val="•"/>
      <w:lvlJc w:val="left"/>
      <w:pPr>
        <w:ind w:left="5283" w:hanging="159"/>
      </w:pPr>
      <w:rPr>
        <w:rFonts w:hint="default"/>
        <w:lang w:val="es-ES" w:eastAsia="en-US" w:bidi="ar-SA"/>
      </w:rPr>
    </w:lvl>
    <w:lvl w:ilvl="6" w:tplc="7DD4B418">
      <w:numFmt w:val="bullet"/>
      <w:lvlText w:val="•"/>
      <w:lvlJc w:val="left"/>
      <w:pPr>
        <w:ind w:left="6291" w:hanging="159"/>
      </w:pPr>
      <w:rPr>
        <w:rFonts w:hint="default"/>
        <w:lang w:val="es-ES" w:eastAsia="en-US" w:bidi="ar-SA"/>
      </w:rPr>
    </w:lvl>
    <w:lvl w:ilvl="7" w:tplc="8A263A90">
      <w:numFmt w:val="bullet"/>
      <w:lvlText w:val="•"/>
      <w:lvlJc w:val="left"/>
      <w:pPr>
        <w:ind w:left="7300" w:hanging="159"/>
      </w:pPr>
      <w:rPr>
        <w:rFonts w:hint="default"/>
        <w:lang w:val="es-ES" w:eastAsia="en-US" w:bidi="ar-SA"/>
      </w:rPr>
    </w:lvl>
    <w:lvl w:ilvl="8" w:tplc="26A6F34A">
      <w:numFmt w:val="bullet"/>
      <w:lvlText w:val="•"/>
      <w:lvlJc w:val="left"/>
      <w:pPr>
        <w:ind w:left="8309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291554FF"/>
    <w:multiLevelType w:val="hybridMultilevel"/>
    <w:tmpl w:val="130C170E"/>
    <w:lvl w:ilvl="0" w:tplc="E8D6D668">
      <w:start w:val="1"/>
      <w:numFmt w:val="lowerLetter"/>
      <w:lvlText w:val="%1."/>
      <w:lvlJc w:val="left"/>
      <w:pPr>
        <w:ind w:left="432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0E16F0">
      <w:numFmt w:val="bullet"/>
      <w:lvlText w:val="•"/>
      <w:lvlJc w:val="left"/>
      <w:pPr>
        <w:ind w:left="1428" w:hanging="192"/>
      </w:pPr>
      <w:rPr>
        <w:rFonts w:hint="default"/>
        <w:lang w:val="es-ES" w:eastAsia="en-US" w:bidi="ar-SA"/>
      </w:rPr>
    </w:lvl>
    <w:lvl w:ilvl="2" w:tplc="78C4731E">
      <w:numFmt w:val="bullet"/>
      <w:lvlText w:val="•"/>
      <w:lvlJc w:val="left"/>
      <w:pPr>
        <w:ind w:left="2417" w:hanging="192"/>
      </w:pPr>
      <w:rPr>
        <w:rFonts w:hint="default"/>
        <w:lang w:val="es-ES" w:eastAsia="en-US" w:bidi="ar-SA"/>
      </w:rPr>
    </w:lvl>
    <w:lvl w:ilvl="3" w:tplc="BCF69B7C">
      <w:numFmt w:val="bullet"/>
      <w:lvlText w:val="•"/>
      <w:lvlJc w:val="left"/>
      <w:pPr>
        <w:ind w:left="3405" w:hanging="192"/>
      </w:pPr>
      <w:rPr>
        <w:rFonts w:hint="default"/>
        <w:lang w:val="es-ES" w:eastAsia="en-US" w:bidi="ar-SA"/>
      </w:rPr>
    </w:lvl>
    <w:lvl w:ilvl="4" w:tplc="5C407EC2">
      <w:numFmt w:val="bullet"/>
      <w:lvlText w:val="•"/>
      <w:lvlJc w:val="left"/>
      <w:pPr>
        <w:ind w:left="4394" w:hanging="192"/>
      </w:pPr>
      <w:rPr>
        <w:rFonts w:hint="default"/>
        <w:lang w:val="es-ES" w:eastAsia="en-US" w:bidi="ar-SA"/>
      </w:rPr>
    </w:lvl>
    <w:lvl w:ilvl="5" w:tplc="7A5EF062">
      <w:numFmt w:val="bullet"/>
      <w:lvlText w:val="•"/>
      <w:lvlJc w:val="left"/>
      <w:pPr>
        <w:ind w:left="5383" w:hanging="192"/>
      </w:pPr>
      <w:rPr>
        <w:rFonts w:hint="default"/>
        <w:lang w:val="es-ES" w:eastAsia="en-US" w:bidi="ar-SA"/>
      </w:rPr>
    </w:lvl>
    <w:lvl w:ilvl="6" w:tplc="5F2EE664">
      <w:numFmt w:val="bullet"/>
      <w:lvlText w:val="•"/>
      <w:lvlJc w:val="left"/>
      <w:pPr>
        <w:ind w:left="6371" w:hanging="192"/>
      </w:pPr>
      <w:rPr>
        <w:rFonts w:hint="default"/>
        <w:lang w:val="es-ES" w:eastAsia="en-US" w:bidi="ar-SA"/>
      </w:rPr>
    </w:lvl>
    <w:lvl w:ilvl="7" w:tplc="3314E594">
      <w:numFmt w:val="bullet"/>
      <w:lvlText w:val="•"/>
      <w:lvlJc w:val="left"/>
      <w:pPr>
        <w:ind w:left="7360" w:hanging="192"/>
      </w:pPr>
      <w:rPr>
        <w:rFonts w:hint="default"/>
        <w:lang w:val="es-ES" w:eastAsia="en-US" w:bidi="ar-SA"/>
      </w:rPr>
    </w:lvl>
    <w:lvl w:ilvl="8" w:tplc="FAE6DB1E">
      <w:numFmt w:val="bullet"/>
      <w:lvlText w:val="•"/>
      <w:lvlJc w:val="left"/>
      <w:pPr>
        <w:ind w:left="8349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2D3F7A18"/>
    <w:multiLevelType w:val="hybridMultilevel"/>
    <w:tmpl w:val="74FEC0AC"/>
    <w:lvl w:ilvl="0" w:tplc="17A6A8A4">
      <w:start w:val="1"/>
      <w:numFmt w:val="lowerLetter"/>
      <w:lvlText w:val="%1)"/>
      <w:lvlJc w:val="left"/>
      <w:pPr>
        <w:ind w:left="443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F051F6">
      <w:numFmt w:val="bullet"/>
      <w:lvlText w:val="•"/>
      <w:lvlJc w:val="left"/>
      <w:pPr>
        <w:ind w:left="1428" w:hanging="202"/>
      </w:pPr>
      <w:rPr>
        <w:rFonts w:hint="default"/>
        <w:lang w:val="es-ES" w:eastAsia="en-US" w:bidi="ar-SA"/>
      </w:rPr>
    </w:lvl>
    <w:lvl w:ilvl="2" w:tplc="E1506E5C">
      <w:numFmt w:val="bullet"/>
      <w:lvlText w:val="•"/>
      <w:lvlJc w:val="left"/>
      <w:pPr>
        <w:ind w:left="2417" w:hanging="202"/>
      </w:pPr>
      <w:rPr>
        <w:rFonts w:hint="default"/>
        <w:lang w:val="es-ES" w:eastAsia="en-US" w:bidi="ar-SA"/>
      </w:rPr>
    </w:lvl>
    <w:lvl w:ilvl="3" w:tplc="3F40E638">
      <w:numFmt w:val="bullet"/>
      <w:lvlText w:val="•"/>
      <w:lvlJc w:val="left"/>
      <w:pPr>
        <w:ind w:left="3405" w:hanging="202"/>
      </w:pPr>
      <w:rPr>
        <w:rFonts w:hint="default"/>
        <w:lang w:val="es-ES" w:eastAsia="en-US" w:bidi="ar-SA"/>
      </w:rPr>
    </w:lvl>
    <w:lvl w:ilvl="4" w:tplc="96641262">
      <w:numFmt w:val="bullet"/>
      <w:lvlText w:val="•"/>
      <w:lvlJc w:val="left"/>
      <w:pPr>
        <w:ind w:left="4394" w:hanging="202"/>
      </w:pPr>
      <w:rPr>
        <w:rFonts w:hint="default"/>
        <w:lang w:val="es-ES" w:eastAsia="en-US" w:bidi="ar-SA"/>
      </w:rPr>
    </w:lvl>
    <w:lvl w:ilvl="5" w:tplc="9456179C">
      <w:numFmt w:val="bullet"/>
      <w:lvlText w:val="•"/>
      <w:lvlJc w:val="left"/>
      <w:pPr>
        <w:ind w:left="5383" w:hanging="202"/>
      </w:pPr>
      <w:rPr>
        <w:rFonts w:hint="default"/>
        <w:lang w:val="es-ES" w:eastAsia="en-US" w:bidi="ar-SA"/>
      </w:rPr>
    </w:lvl>
    <w:lvl w:ilvl="6" w:tplc="03CE776E">
      <w:numFmt w:val="bullet"/>
      <w:lvlText w:val="•"/>
      <w:lvlJc w:val="left"/>
      <w:pPr>
        <w:ind w:left="6371" w:hanging="202"/>
      </w:pPr>
      <w:rPr>
        <w:rFonts w:hint="default"/>
        <w:lang w:val="es-ES" w:eastAsia="en-US" w:bidi="ar-SA"/>
      </w:rPr>
    </w:lvl>
    <w:lvl w:ilvl="7" w:tplc="4888205C">
      <w:numFmt w:val="bullet"/>
      <w:lvlText w:val="•"/>
      <w:lvlJc w:val="left"/>
      <w:pPr>
        <w:ind w:left="7360" w:hanging="202"/>
      </w:pPr>
      <w:rPr>
        <w:rFonts w:hint="default"/>
        <w:lang w:val="es-ES" w:eastAsia="en-US" w:bidi="ar-SA"/>
      </w:rPr>
    </w:lvl>
    <w:lvl w:ilvl="8" w:tplc="AE8A8C3C">
      <w:numFmt w:val="bullet"/>
      <w:lvlText w:val="•"/>
      <w:lvlJc w:val="left"/>
      <w:pPr>
        <w:ind w:left="8349" w:hanging="202"/>
      </w:pPr>
      <w:rPr>
        <w:rFonts w:hint="default"/>
        <w:lang w:val="es-ES" w:eastAsia="en-US" w:bidi="ar-SA"/>
      </w:rPr>
    </w:lvl>
  </w:abstractNum>
  <w:abstractNum w:abstractNumId="4" w15:restartNumberingAfterBreak="0">
    <w:nsid w:val="2FBB542E"/>
    <w:multiLevelType w:val="hybridMultilevel"/>
    <w:tmpl w:val="F940A358"/>
    <w:lvl w:ilvl="0" w:tplc="1AC8F246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4" w:hanging="360"/>
      </w:pPr>
    </w:lvl>
    <w:lvl w:ilvl="2" w:tplc="2C0A001B" w:tentative="1">
      <w:start w:val="1"/>
      <w:numFmt w:val="lowerRoman"/>
      <w:lvlText w:val="%3."/>
      <w:lvlJc w:val="right"/>
      <w:pPr>
        <w:ind w:left="1914" w:hanging="180"/>
      </w:pPr>
    </w:lvl>
    <w:lvl w:ilvl="3" w:tplc="2C0A000F" w:tentative="1">
      <w:start w:val="1"/>
      <w:numFmt w:val="decimal"/>
      <w:lvlText w:val="%4."/>
      <w:lvlJc w:val="left"/>
      <w:pPr>
        <w:ind w:left="2634" w:hanging="360"/>
      </w:pPr>
    </w:lvl>
    <w:lvl w:ilvl="4" w:tplc="2C0A0019" w:tentative="1">
      <w:start w:val="1"/>
      <w:numFmt w:val="lowerLetter"/>
      <w:lvlText w:val="%5."/>
      <w:lvlJc w:val="left"/>
      <w:pPr>
        <w:ind w:left="3354" w:hanging="360"/>
      </w:pPr>
    </w:lvl>
    <w:lvl w:ilvl="5" w:tplc="2C0A001B" w:tentative="1">
      <w:start w:val="1"/>
      <w:numFmt w:val="lowerRoman"/>
      <w:lvlText w:val="%6."/>
      <w:lvlJc w:val="right"/>
      <w:pPr>
        <w:ind w:left="4074" w:hanging="180"/>
      </w:pPr>
    </w:lvl>
    <w:lvl w:ilvl="6" w:tplc="2C0A000F" w:tentative="1">
      <w:start w:val="1"/>
      <w:numFmt w:val="decimal"/>
      <w:lvlText w:val="%7."/>
      <w:lvlJc w:val="left"/>
      <w:pPr>
        <w:ind w:left="4794" w:hanging="360"/>
      </w:pPr>
    </w:lvl>
    <w:lvl w:ilvl="7" w:tplc="2C0A0019" w:tentative="1">
      <w:start w:val="1"/>
      <w:numFmt w:val="lowerLetter"/>
      <w:lvlText w:val="%8."/>
      <w:lvlJc w:val="left"/>
      <w:pPr>
        <w:ind w:left="5514" w:hanging="360"/>
      </w:pPr>
    </w:lvl>
    <w:lvl w:ilvl="8" w:tplc="2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7E333BB"/>
    <w:multiLevelType w:val="hybridMultilevel"/>
    <w:tmpl w:val="8BAE3912"/>
    <w:lvl w:ilvl="0" w:tplc="BDCA65A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448BC2">
      <w:numFmt w:val="bullet"/>
      <w:lvlText w:val="•"/>
      <w:lvlJc w:val="left"/>
      <w:pPr>
        <w:ind w:left="1759" w:hanging="360"/>
      </w:pPr>
      <w:rPr>
        <w:rFonts w:hint="default"/>
        <w:lang w:val="es-ES" w:eastAsia="en-US" w:bidi="ar-SA"/>
      </w:rPr>
    </w:lvl>
    <w:lvl w:ilvl="2" w:tplc="266441DC">
      <w:numFmt w:val="bullet"/>
      <w:lvlText w:val="•"/>
      <w:lvlJc w:val="left"/>
      <w:pPr>
        <w:ind w:left="2679" w:hanging="360"/>
      </w:pPr>
      <w:rPr>
        <w:rFonts w:hint="default"/>
        <w:lang w:val="es-ES" w:eastAsia="en-US" w:bidi="ar-SA"/>
      </w:rPr>
    </w:lvl>
    <w:lvl w:ilvl="3" w:tplc="0B38BC9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D1ECE43C"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5" w:tplc="8592B0D0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B10456D0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7" w:tplc="D1DEB36A">
      <w:numFmt w:val="bullet"/>
      <w:lvlText w:val="•"/>
      <w:lvlJc w:val="left"/>
      <w:pPr>
        <w:ind w:left="7276" w:hanging="360"/>
      </w:pPr>
      <w:rPr>
        <w:rFonts w:hint="default"/>
        <w:lang w:val="es-ES" w:eastAsia="en-US" w:bidi="ar-SA"/>
      </w:rPr>
    </w:lvl>
    <w:lvl w:ilvl="8" w:tplc="95BCB86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F570B4A"/>
    <w:multiLevelType w:val="hybridMultilevel"/>
    <w:tmpl w:val="6E541908"/>
    <w:lvl w:ilvl="0" w:tplc="976CB7C4">
      <w:start w:val="1"/>
      <w:numFmt w:val="lowerLetter"/>
      <w:lvlText w:val="%1."/>
      <w:lvlJc w:val="left"/>
      <w:pPr>
        <w:ind w:left="432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DFECBB4">
      <w:numFmt w:val="bullet"/>
      <w:lvlText w:val="•"/>
      <w:lvlJc w:val="left"/>
      <w:pPr>
        <w:ind w:left="1428" w:hanging="192"/>
      </w:pPr>
      <w:rPr>
        <w:rFonts w:hint="default"/>
        <w:lang w:val="es-ES" w:eastAsia="en-US" w:bidi="ar-SA"/>
      </w:rPr>
    </w:lvl>
    <w:lvl w:ilvl="2" w:tplc="4B2C4ABE">
      <w:numFmt w:val="bullet"/>
      <w:lvlText w:val="•"/>
      <w:lvlJc w:val="left"/>
      <w:pPr>
        <w:ind w:left="2417" w:hanging="192"/>
      </w:pPr>
      <w:rPr>
        <w:rFonts w:hint="default"/>
        <w:lang w:val="es-ES" w:eastAsia="en-US" w:bidi="ar-SA"/>
      </w:rPr>
    </w:lvl>
    <w:lvl w:ilvl="3" w:tplc="C090D668">
      <w:numFmt w:val="bullet"/>
      <w:lvlText w:val="•"/>
      <w:lvlJc w:val="left"/>
      <w:pPr>
        <w:ind w:left="3405" w:hanging="192"/>
      </w:pPr>
      <w:rPr>
        <w:rFonts w:hint="default"/>
        <w:lang w:val="es-ES" w:eastAsia="en-US" w:bidi="ar-SA"/>
      </w:rPr>
    </w:lvl>
    <w:lvl w:ilvl="4" w:tplc="EC702560">
      <w:numFmt w:val="bullet"/>
      <w:lvlText w:val="•"/>
      <w:lvlJc w:val="left"/>
      <w:pPr>
        <w:ind w:left="4394" w:hanging="192"/>
      </w:pPr>
      <w:rPr>
        <w:rFonts w:hint="default"/>
        <w:lang w:val="es-ES" w:eastAsia="en-US" w:bidi="ar-SA"/>
      </w:rPr>
    </w:lvl>
    <w:lvl w:ilvl="5" w:tplc="1630B8B8">
      <w:numFmt w:val="bullet"/>
      <w:lvlText w:val="•"/>
      <w:lvlJc w:val="left"/>
      <w:pPr>
        <w:ind w:left="5383" w:hanging="192"/>
      </w:pPr>
      <w:rPr>
        <w:rFonts w:hint="default"/>
        <w:lang w:val="es-ES" w:eastAsia="en-US" w:bidi="ar-SA"/>
      </w:rPr>
    </w:lvl>
    <w:lvl w:ilvl="6" w:tplc="EE7E1996">
      <w:numFmt w:val="bullet"/>
      <w:lvlText w:val="•"/>
      <w:lvlJc w:val="left"/>
      <w:pPr>
        <w:ind w:left="6371" w:hanging="192"/>
      </w:pPr>
      <w:rPr>
        <w:rFonts w:hint="default"/>
        <w:lang w:val="es-ES" w:eastAsia="en-US" w:bidi="ar-SA"/>
      </w:rPr>
    </w:lvl>
    <w:lvl w:ilvl="7" w:tplc="1194A834">
      <w:numFmt w:val="bullet"/>
      <w:lvlText w:val="•"/>
      <w:lvlJc w:val="left"/>
      <w:pPr>
        <w:ind w:left="7360" w:hanging="192"/>
      </w:pPr>
      <w:rPr>
        <w:rFonts w:hint="default"/>
        <w:lang w:val="es-ES" w:eastAsia="en-US" w:bidi="ar-SA"/>
      </w:rPr>
    </w:lvl>
    <w:lvl w:ilvl="8" w:tplc="8078D836">
      <w:numFmt w:val="bullet"/>
      <w:lvlText w:val="•"/>
      <w:lvlJc w:val="left"/>
      <w:pPr>
        <w:ind w:left="8349" w:hanging="192"/>
      </w:pPr>
      <w:rPr>
        <w:rFonts w:hint="default"/>
        <w:lang w:val="es-ES" w:eastAsia="en-US" w:bidi="ar-SA"/>
      </w:rPr>
    </w:lvl>
  </w:abstractNum>
  <w:abstractNum w:abstractNumId="7" w15:restartNumberingAfterBreak="0">
    <w:nsid w:val="51CB2CFF"/>
    <w:multiLevelType w:val="hybridMultilevel"/>
    <w:tmpl w:val="E84092B4"/>
    <w:lvl w:ilvl="0" w:tplc="8FB821DE">
      <w:numFmt w:val="bullet"/>
      <w:lvlText w:val="-"/>
      <w:lvlJc w:val="left"/>
      <w:pPr>
        <w:ind w:left="220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BACD800">
      <w:numFmt w:val="bullet"/>
      <w:lvlText w:val="•"/>
      <w:lvlJc w:val="left"/>
      <w:pPr>
        <w:ind w:left="1201" w:hanging="106"/>
      </w:pPr>
      <w:rPr>
        <w:rFonts w:hint="default"/>
        <w:lang w:val="es-ES" w:eastAsia="en-US" w:bidi="ar-SA"/>
      </w:rPr>
    </w:lvl>
    <w:lvl w:ilvl="2" w:tplc="34089412">
      <w:numFmt w:val="bullet"/>
      <w:lvlText w:val="•"/>
      <w:lvlJc w:val="left"/>
      <w:pPr>
        <w:ind w:left="2183" w:hanging="106"/>
      </w:pPr>
      <w:rPr>
        <w:rFonts w:hint="default"/>
        <w:lang w:val="es-ES" w:eastAsia="en-US" w:bidi="ar-SA"/>
      </w:rPr>
    </w:lvl>
    <w:lvl w:ilvl="3" w:tplc="21C4E4BE">
      <w:numFmt w:val="bullet"/>
      <w:lvlText w:val="•"/>
      <w:lvlJc w:val="left"/>
      <w:pPr>
        <w:ind w:left="3164" w:hanging="106"/>
      </w:pPr>
      <w:rPr>
        <w:rFonts w:hint="default"/>
        <w:lang w:val="es-ES" w:eastAsia="en-US" w:bidi="ar-SA"/>
      </w:rPr>
    </w:lvl>
    <w:lvl w:ilvl="4" w:tplc="D0B8D8A6">
      <w:numFmt w:val="bullet"/>
      <w:lvlText w:val="•"/>
      <w:lvlJc w:val="left"/>
      <w:pPr>
        <w:ind w:left="4146" w:hanging="106"/>
      </w:pPr>
      <w:rPr>
        <w:rFonts w:hint="default"/>
        <w:lang w:val="es-ES" w:eastAsia="en-US" w:bidi="ar-SA"/>
      </w:rPr>
    </w:lvl>
    <w:lvl w:ilvl="5" w:tplc="F09C294C">
      <w:numFmt w:val="bullet"/>
      <w:lvlText w:val="•"/>
      <w:lvlJc w:val="left"/>
      <w:pPr>
        <w:ind w:left="5127" w:hanging="106"/>
      </w:pPr>
      <w:rPr>
        <w:rFonts w:hint="default"/>
        <w:lang w:val="es-ES" w:eastAsia="en-US" w:bidi="ar-SA"/>
      </w:rPr>
    </w:lvl>
    <w:lvl w:ilvl="6" w:tplc="92BA76D0">
      <w:numFmt w:val="bullet"/>
      <w:lvlText w:val="•"/>
      <w:lvlJc w:val="left"/>
      <w:pPr>
        <w:ind w:left="6109" w:hanging="106"/>
      </w:pPr>
      <w:rPr>
        <w:rFonts w:hint="default"/>
        <w:lang w:val="es-ES" w:eastAsia="en-US" w:bidi="ar-SA"/>
      </w:rPr>
    </w:lvl>
    <w:lvl w:ilvl="7" w:tplc="71B83E48">
      <w:numFmt w:val="bullet"/>
      <w:lvlText w:val="•"/>
      <w:lvlJc w:val="left"/>
      <w:pPr>
        <w:ind w:left="7090" w:hanging="106"/>
      </w:pPr>
      <w:rPr>
        <w:rFonts w:hint="default"/>
        <w:lang w:val="es-ES" w:eastAsia="en-US" w:bidi="ar-SA"/>
      </w:rPr>
    </w:lvl>
    <w:lvl w:ilvl="8" w:tplc="B18018FC">
      <w:numFmt w:val="bullet"/>
      <w:lvlText w:val="•"/>
      <w:lvlJc w:val="left"/>
      <w:pPr>
        <w:ind w:left="8072" w:hanging="106"/>
      </w:pPr>
      <w:rPr>
        <w:rFonts w:hint="default"/>
        <w:lang w:val="es-ES" w:eastAsia="en-US" w:bidi="ar-SA"/>
      </w:rPr>
    </w:lvl>
  </w:abstractNum>
  <w:abstractNum w:abstractNumId="8" w15:restartNumberingAfterBreak="0">
    <w:nsid w:val="5EDB313F"/>
    <w:multiLevelType w:val="hybridMultilevel"/>
    <w:tmpl w:val="FF3C24DE"/>
    <w:lvl w:ilvl="0" w:tplc="A602464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8C211F4">
      <w:numFmt w:val="bullet"/>
      <w:lvlText w:val="•"/>
      <w:lvlJc w:val="left"/>
      <w:pPr>
        <w:ind w:left="1759" w:hanging="360"/>
      </w:pPr>
      <w:rPr>
        <w:rFonts w:hint="default"/>
        <w:lang w:val="es-ES" w:eastAsia="en-US" w:bidi="ar-SA"/>
      </w:rPr>
    </w:lvl>
    <w:lvl w:ilvl="2" w:tplc="01AEE8F2">
      <w:numFmt w:val="bullet"/>
      <w:lvlText w:val="•"/>
      <w:lvlJc w:val="left"/>
      <w:pPr>
        <w:ind w:left="2679" w:hanging="360"/>
      </w:pPr>
      <w:rPr>
        <w:rFonts w:hint="default"/>
        <w:lang w:val="es-ES" w:eastAsia="en-US" w:bidi="ar-SA"/>
      </w:rPr>
    </w:lvl>
    <w:lvl w:ilvl="3" w:tplc="305A3558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BAF26474"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  <w:lvl w:ilvl="5" w:tplc="2ADECB18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078AB7E6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7" w:tplc="A31AA8EA">
      <w:numFmt w:val="bullet"/>
      <w:lvlText w:val="•"/>
      <w:lvlJc w:val="left"/>
      <w:pPr>
        <w:ind w:left="7276" w:hanging="360"/>
      </w:pPr>
      <w:rPr>
        <w:rFonts w:hint="default"/>
        <w:lang w:val="es-ES" w:eastAsia="en-US" w:bidi="ar-SA"/>
      </w:rPr>
    </w:lvl>
    <w:lvl w:ilvl="8" w:tplc="C3BCB4F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FFD2FEF"/>
    <w:multiLevelType w:val="hybridMultilevel"/>
    <w:tmpl w:val="2CC257DE"/>
    <w:lvl w:ilvl="0" w:tplc="74E25DD2">
      <w:start w:val="1"/>
      <w:numFmt w:val="lowerLetter"/>
      <w:lvlText w:val="%1)"/>
      <w:lvlJc w:val="left"/>
      <w:pPr>
        <w:ind w:left="241" w:hanging="195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9A618B4">
      <w:start w:val="1"/>
      <w:numFmt w:val="upperLetter"/>
      <w:lvlText w:val="%2)"/>
      <w:lvlJc w:val="left"/>
      <w:pPr>
        <w:ind w:left="241" w:hanging="21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10E47E2E">
      <w:numFmt w:val="bullet"/>
      <w:lvlText w:val="•"/>
      <w:lvlJc w:val="left"/>
      <w:pPr>
        <w:ind w:left="2257" w:hanging="217"/>
      </w:pPr>
      <w:rPr>
        <w:rFonts w:hint="default"/>
        <w:lang w:val="es-ES" w:eastAsia="en-US" w:bidi="ar-SA"/>
      </w:rPr>
    </w:lvl>
    <w:lvl w:ilvl="3" w:tplc="501CD5AA">
      <w:numFmt w:val="bullet"/>
      <w:lvlText w:val="•"/>
      <w:lvlJc w:val="left"/>
      <w:pPr>
        <w:ind w:left="3265" w:hanging="217"/>
      </w:pPr>
      <w:rPr>
        <w:rFonts w:hint="default"/>
        <w:lang w:val="es-ES" w:eastAsia="en-US" w:bidi="ar-SA"/>
      </w:rPr>
    </w:lvl>
    <w:lvl w:ilvl="4" w:tplc="7902D590">
      <w:numFmt w:val="bullet"/>
      <w:lvlText w:val="•"/>
      <w:lvlJc w:val="left"/>
      <w:pPr>
        <w:ind w:left="4274" w:hanging="217"/>
      </w:pPr>
      <w:rPr>
        <w:rFonts w:hint="default"/>
        <w:lang w:val="es-ES" w:eastAsia="en-US" w:bidi="ar-SA"/>
      </w:rPr>
    </w:lvl>
    <w:lvl w:ilvl="5" w:tplc="95C2A17C">
      <w:numFmt w:val="bullet"/>
      <w:lvlText w:val="•"/>
      <w:lvlJc w:val="left"/>
      <w:pPr>
        <w:ind w:left="5283" w:hanging="217"/>
      </w:pPr>
      <w:rPr>
        <w:rFonts w:hint="default"/>
        <w:lang w:val="es-ES" w:eastAsia="en-US" w:bidi="ar-SA"/>
      </w:rPr>
    </w:lvl>
    <w:lvl w:ilvl="6" w:tplc="8058161C">
      <w:numFmt w:val="bullet"/>
      <w:lvlText w:val="•"/>
      <w:lvlJc w:val="left"/>
      <w:pPr>
        <w:ind w:left="6291" w:hanging="217"/>
      </w:pPr>
      <w:rPr>
        <w:rFonts w:hint="default"/>
        <w:lang w:val="es-ES" w:eastAsia="en-US" w:bidi="ar-SA"/>
      </w:rPr>
    </w:lvl>
    <w:lvl w:ilvl="7" w:tplc="9238DC5E">
      <w:numFmt w:val="bullet"/>
      <w:lvlText w:val="•"/>
      <w:lvlJc w:val="left"/>
      <w:pPr>
        <w:ind w:left="7300" w:hanging="217"/>
      </w:pPr>
      <w:rPr>
        <w:rFonts w:hint="default"/>
        <w:lang w:val="es-ES" w:eastAsia="en-US" w:bidi="ar-SA"/>
      </w:rPr>
    </w:lvl>
    <w:lvl w:ilvl="8" w:tplc="ABCA013A">
      <w:numFmt w:val="bullet"/>
      <w:lvlText w:val="•"/>
      <w:lvlJc w:val="left"/>
      <w:pPr>
        <w:ind w:left="8309" w:hanging="217"/>
      </w:pPr>
      <w:rPr>
        <w:rFonts w:hint="default"/>
        <w:lang w:val="es-ES" w:eastAsia="en-US" w:bidi="ar-SA"/>
      </w:rPr>
    </w:lvl>
  </w:abstractNum>
  <w:abstractNum w:abstractNumId="10" w15:restartNumberingAfterBreak="0">
    <w:nsid w:val="60AC6BBC"/>
    <w:multiLevelType w:val="hybridMultilevel"/>
    <w:tmpl w:val="A5EA6C26"/>
    <w:lvl w:ilvl="0" w:tplc="800E2A1A">
      <w:numFmt w:val="bullet"/>
      <w:lvlText w:val="-"/>
      <w:lvlJc w:val="left"/>
      <w:pPr>
        <w:ind w:left="114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E0FC54">
      <w:numFmt w:val="bullet"/>
      <w:lvlText w:val="•"/>
      <w:lvlJc w:val="left"/>
      <w:pPr>
        <w:ind w:left="1111" w:hanging="106"/>
      </w:pPr>
      <w:rPr>
        <w:rFonts w:hint="default"/>
        <w:lang w:val="es-ES" w:eastAsia="en-US" w:bidi="ar-SA"/>
      </w:rPr>
    </w:lvl>
    <w:lvl w:ilvl="2" w:tplc="D90C55F2">
      <w:numFmt w:val="bullet"/>
      <w:lvlText w:val="•"/>
      <w:lvlJc w:val="left"/>
      <w:pPr>
        <w:ind w:left="2103" w:hanging="106"/>
      </w:pPr>
      <w:rPr>
        <w:rFonts w:hint="default"/>
        <w:lang w:val="es-ES" w:eastAsia="en-US" w:bidi="ar-SA"/>
      </w:rPr>
    </w:lvl>
    <w:lvl w:ilvl="3" w:tplc="950438FC">
      <w:numFmt w:val="bullet"/>
      <w:lvlText w:val="•"/>
      <w:lvlJc w:val="left"/>
      <w:pPr>
        <w:ind w:left="3094" w:hanging="106"/>
      </w:pPr>
      <w:rPr>
        <w:rFonts w:hint="default"/>
        <w:lang w:val="es-ES" w:eastAsia="en-US" w:bidi="ar-SA"/>
      </w:rPr>
    </w:lvl>
    <w:lvl w:ilvl="4" w:tplc="AD426430">
      <w:numFmt w:val="bullet"/>
      <w:lvlText w:val="•"/>
      <w:lvlJc w:val="left"/>
      <w:pPr>
        <w:ind w:left="4086" w:hanging="106"/>
      </w:pPr>
      <w:rPr>
        <w:rFonts w:hint="default"/>
        <w:lang w:val="es-ES" w:eastAsia="en-US" w:bidi="ar-SA"/>
      </w:rPr>
    </w:lvl>
    <w:lvl w:ilvl="5" w:tplc="F8B2797C">
      <w:numFmt w:val="bullet"/>
      <w:lvlText w:val="•"/>
      <w:lvlJc w:val="left"/>
      <w:pPr>
        <w:ind w:left="5077" w:hanging="106"/>
      </w:pPr>
      <w:rPr>
        <w:rFonts w:hint="default"/>
        <w:lang w:val="es-ES" w:eastAsia="en-US" w:bidi="ar-SA"/>
      </w:rPr>
    </w:lvl>
    <w:lvl w:ilvl="6" w:tplc="19F8C792">
      <w:numFmt w:val="bullet"/>
      <w:lvlText w:val="•"/>
      <w:lvlJc w:val="left"/>
      <w:pPr>
        <w:ind w:left="6069" w:hanging="106"/>
      </w:pPr>
      <w:rPr>
        <w:rFonts w:hint="default"/>
        <w:lang w:val="es-ES" w:eastAsia="en-US" w:bidi="ar-SA"/>
      </w:rPr>
    </w:lvl>
    <w:lvl w:ilvl="7" w:tplc="AE34B432">
      <w:numFmt w:val="bullet"/>
      <w:lvlText w:val="•"/>
      <w:lvlJc w:val="left"/>
      <w:pPr>
        <w:ind w:left="7060" w:hanging="106"/>
      </w:pPr>
      <w:rPr>
        <w:rFonts w:hint="default"/>
        <w:lang w:val="es-ES" w:eastAsia="en-US" w:bidi="ar-SA"/>
      </w:rPr>
    </w:lvl>
    <w:lvl w:ilvl="8" w:tplc="789C7CFC">
      <w:numFmt w:val="bullet"/>
      <w:lvlText w:val="•"/>
      <w:lvlJc w:val="left"/>
      <w:pPr>
        <w:ind w:left="8052" w:hanging="106"/>
      </w:pPr>
      <w:rPr>
        <w:rFonts w:hint="default"/>
        <w:lang w:val="es-ES" w:eastAsia="en-US" w:bidi="ar-SA"/>
      </w:rPr>
    </w:lvl>
  </w:abstractNum>
  <w:abstractNum w:abstractNumId="11" w15:restartNumberingAfterBreak="0">
    <w:nsid w:val="6FCB0541"/>
    <w:multiLevelType w:val="hybridMultilevel"/>
    <w:tmpl w:val="72604394"/>
    <w:lvl w:ilvl="0" w:tplc="E5603F10">
      <w:start w:val="1"/>
      <w:numFmt w:val="lowerLetter"/>
      <w:lvlText w:val="%1."/>
      <w:lvlJc w:val="left"/>
      <w:pPr>
        <w:ind w:left="241" w:hanging="235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686BA2">
      <w:numFmt w:val="bullet"/>
      <w:lvlText w:val="•"/>
      <w:lvlJc w:val="left"/>
      <w:pPr>
        <w:ind w:left="1248" w:hanging="235"/>
      </w:pPr>
      <w:rPr>
        <w:rFonts w:hint="default"/>
        <w:lang w:val="es-ES" w:eastAsia="en-US" w:bidi="ar-SA"/>
      </w:rPr>
    </w:lvl>
    <w:lvl w:ilvl="2" w:tplc="A6824ED0">
      <w:numFmt w:val="bullet"/>
      <w:lvlText w:val="•"/>
      <w:lvlJc w:val="left"/>
      <w:pPr>
        <w:ind w:left="2257" w:hanging="235"/>
      </w:pPr>
      <w:rPr>
        <w:rFonts w:hint="default"/>
        <w:lang w:val="es-ES" w:eastAsia="en-US" w:bidi="ar-SA"/>
      </w:rPr>
    </w:lvl>
    <w:lvl w:ilvl="3" w:tplc="D676F11C">
      <w:numFmt w:val="bullet"/>
      <w:lvlText w:val="•"/>
      <w:lvlJc w:val="left"/>
      <w:pPr>
        <w:ind w:left="3265" w:hanging="235"/>
      </w:pPr>
      <w:rPr>
        <w:rFonts w:hint="default"/>
        <w:lang w:val="es-ES" w:eastAsia="en-US" w:bidi="ar-SA"/>
      </w:rPr>
    </w:lvl>
    <w:lvl w:ilvl="4" w:tplc="66ECDD6A">
      <w:numFmt w:val="bullet"/>
      <w:lvlText w:val="•"/>
      <w:lvlJc w:val="left"/>
      <w:pPr>
        <w:ind w:left="4274" w:hanging="235"/>
      </w:pPr>
      <w:rPr>
        <w:rFonts w:hint="default"/>
        <w:lang w:val="es-ES" w:eastAsia="en-US" w:bidi="ar-SA"/>
      </w:rPr>
    </w:lvl>
    <w:lvl w:ilvl="5" w:tplc="BF1E905E">
      <w:numFmt w:val="bullet"/>
      <w:lvlText w:val="•"/>
      <w:lvlJc w:val="left"/>
      <w:pPr>
        <w:ind w:left="5283" w:hanging="235"/>
      </w:pPr>
      <w:rPr>
        <w:rFonts w:hint="default"/>
        <w:lang w:val="es-ES" w:eastAsia="en-US" w:bidi="ar-SA"/>
      </w:rPr>
    </w:lvl>
    <w:lvl w:ilvl="6" w:tplc="C9B8287A">
      <w:numFmt w:val="bullet"/>
      <w:lvlText w:val="•"/>
      <w:lvlJc w:val="left"/>
      <w:pPr>
        <w:ind w:left="6291" w:hanging="235"/>
      </w:pPr>
      <w:rPr>
        <w:rFonts w:hint="default"/>
        <w:lang w:val="es-ES" w:eastAsia="en-US" w:bidi="ar-SA"/>
      </w:rPr>
    </w:lvl>
    <w:lvl w:ilvl="7" w:tplc="4C1E9ABE">
      <w:numFmt w:val="bullet"/>
      <w:lvlText w:val="•"/>
      <w:lvlJc w:val="left"/>
      <w:pPr>
        <w:ind w:left="7300" w:hanging="235"/>
      </w:pPr>
      <w:rPr>
        <w:rFonts w:hint="default"/>
        <w:lang w:val="es-ES" w:eastAsia="en-US" w:bidi="ar-SA"/>
      </w:rPr>
    </w:lvl>
    <w:lvl w:ilvl="8" w:tplc="D8B89C6A">
      <w:numFmt w:val="bullet"/>
      <w:lvlText w:val="•"/>
      <w:lvlJc w:val="left"/>
      <w:pPr>
        <w:ind w:left="8309" w:hanging="235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C"/>
    <w:rsid w:val="00173ECA"/>
    <w:rsid w:val="003C5E20"/>
    <w:rsid w:val="00454D0A"/>
    <w:rsid w:val="004977DC"/>
    <w:rsid w:val="00504F73"/>
    <w:rsid w:val="0054401B"/>
    <w:rsid w:val="005913DE"/>
    <w:rsid w:val="005A3C89"/>
    <w:rsid w:val="006953D8"/>
    <w:rsid w:val="00711167"/>
    <w:rsid w:val="00735B76"/>
    <w:rsid w:val="00770E35"/>
    <w:rsid w:val="007E065F"/>
    <w:rsid w:val="008251C7"/>
    <w:rsid w:val="00832351"/>
    <w:rsid w:val="008F7914"/>
    <w:rsid w:val="00913B09"/>
    <w:rsid w:val="009260FA"/>
    <w:rsid w:val="00953B8F"/>
    <w:rsid w:val="0099681A"/>
    <w:rsid w:val="00A042D4"/>
    <w:rsid w:val="00A62DF4"/>
    <w:rsid w:val="00A8249E"/>
    <w:rsid w:val="00B422E5"/>
    <w:rsid w:val="00B73CCB"/>
    <w:rsid w:val="00BA2B2A"/>
    <w:rsid w:val="00BD6396"/>
    <w:rsid w:val="00C07F43"/>
    <w:rsid w:val="00CD7F31"/>
    <w:rsid w:val="00D61C25"/>
    <w:rsid w:val="00F75F12"/>
    <w:rsid w:val="00FD57B4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76FA4F-CDE7-4489-AD78-B593D69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7DC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977DC"/>
    <w:pPr>
      <w:spacing w:before="121"/>
      <w:ind w:left="241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977DC"/>
    <w:pPr>
      <w:spacing w:before="121"/>
      <w:ind w:left="241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4977DC"/>
    <w:pPr>
      <w:spacing w:before="46"/>
      <w:ind w:left="3406" w:right="330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rsid w:val="004977DC"/>
    <w:pPr>
      <w:spacing w:before="121"/>
      <w:ind w:left="241"/>
    </w:pPr>
  </w:style>
  <w:style w:type="paragraph" w:customStyle="1" w:styleId="TableParagraph">
    <w:name w:val="Table Paragraph"/>
    <w:basedOn w:val="Normal"/>
    <w:uiPriority w:val="1"/>
    <w:qFormat/>
    <w:rsid w:val="004977DC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ierh.org.ar/la-rev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erh.org.ar/la-revis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CICUNC</dc:creator>
  <cp:lastModifiedBy>Marina</cp:lastModifiedBy>
  <cp:revision>2</cp:revision>
  <dcterms:created xsi:type="dcterms:W3CDTF">2024-11-27T20:07:00Z</dcterms:created>
  <dcterms:modified xsi:type="dcterms:W3CDTF">2024-11-27T20:07:00Z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2024-07-12T00:00:00Z</vt:filetime>
  </property>
</Properties>
</file>