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29 de Agosto de 2016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O_CS_0045_2016 modifica art 11_12_13 ord 24_2007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MOTIVOS POR LOS QUE PODÉS PRESENTAR UNA SOLICITUD DE RENDIMIENTO ACADÉMICO NEGATIVO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 CONSEJO SUPERIOR DE LA UNIVERSIDAD NACIONAL DE CUYO ORDENA: MODIFICAR LOS ARTÍCULOS 11, 12 Y 13 DEL ANEXO 1 DE LA ORDENANZA NÚMERO 24/2007 E INCLUIR EL ARTÍCULO 13 BIS EN LA MISMA.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Quedan redactados de la siguiente manera: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ARTÍCULO 11:</w:t>
      </w:r>
      <w:r w:rsidDel="00000000" w:rsidR="00000000" w:rsidRPr="00000000">
        <w:rPr>
          <w:rtl w:val="0"/>
        </w:rPr>
        <w:t xml:space="preserve"> si sos estudiante de la UNCuyo y has tenido Rendimiento Académico Negativo 3 años seguidos ó 4 de forma salteada, tenés que rendir y aprobar un examen. Este examen es necesario para poder </w:t>
      </w:r>
      <w:r w:rsidDel="00000000" w:rsidR="00000000" w:rsidRPr="00000000">
        <w:rPr>
          <w:rtl w:val="0"/>
        </w:rPr>
        <w:t xml:space="preserve">reinscribirte</w:t>
      </w:r>
      <w:r w:rsidDel="00000000" w:rsidR="00000000" w:rsidRPr="00000000">
        <w:rPr>
          <w:rtl w:val="0"/>
        </w:rPr>
        <w:t xml:space="preserve"> a la carrera. Este examen va a tener especialmente en cuenta tus condiciones particulares, y el Servicio de Apoyo y Orientación al Estudiante te acompañará.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ARTÍCULO 12:</w:t>
      </w:r>
      <w:r w:rsidDel="00000000" w:rsidR="00000000" w:rsidRPr="00000000">
        <w:rPr>
          <w:rtl w:val="0"/>
        </w:rPr>
        <w:t xml:space="preserve"> si como estudiante alcanzás un número de desaprobados del 60 por ciento del total de tus materias, tendrás que rendir y aprobar un examen. Este examen va a tener especialmente en cuenta tus condiciones particulares, y el Servicio de Apoyo y Orientación al Estudiante te acompañará. Por ejemplo, si tenés 40 materias y desaprobás 25 veces, tenés que rendir.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ARTÍCULO 13:</w:t>
      </w:r>
      <w:r w:rsidDel="00000000" w:rsidR="00000000" w:rsidRPr="00000000">
        <w:rPr>
          <w:rtl w:val="0"/>
        </w:rPr>
        <w:t xml:space="preserve"> una vez que ingreses a la carrera no </w:t>
      </w:r>
      <w:r w:rsidDel="00000000" w:rsidR="00000000" w:rsidRPr="00000000">
        <w:rPr>
          <w:rtl w:val="0"/>
        </w:rPr>
        <w:t xml:space="preserve">podés</w:t>
      </w:r>
      <w:r w:rsidDel="00000000" w:rsidR="00000000" w:rsidRPr="00000000">
        <w:rPr>
          <w:rtl w:val="0"/>
        </w:rPr>
        <w:t xml:space="preserve"> demorarte en recibirte más del doble y medio del tiempo que tiene de cursado la carrera. Es decir que si tu carrera tiene una duración de 5 años de CURSADO, no podrás demorar más de 10 años y 6 meses en concluir la carrera. Una vez cumplido este plazo, es necesario para poder </w:t>
      </w:r>
      <w:r w:rsidDel="00000000" w:rsidR="00000000" w:rsidRPr="00000000">
        <w:rPr>
          <w:rtl w:val="0"/>
        </w:rPr>
        <w:t xml:space="preserve">reinscribirte</w:t>
      </w:r>
      <w:r w:rsidDel="00000000" w:rsidR="00000000" w:rsidRPr="00000000">
        <w:rPr>
          <w:rtl w:val="0"/>
        </w:rPr>
        <w:t xml:space="preserve"> a la carrera rendir y aprobar un examen. Este examen va a tener especialmente en cuenta tus condiciones particulares, y el Servicio de Apoyo y Orientación al Estudiante te acompañará. Cada Facultad o Instituto dispondrá la duración de cursado de cada carrera.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ARTÍCULO 13 bis:</w:t>
      </w:r>
      <w:r w:rsidDel="00000000" w:rsidR="00000000" w:rsidRPr="00000000">
        <w:rPr>
          <w:rtl w:val="0"/>
        </w:rPr>
        <w:t xml:space="preserve"> una vez que rindas este examen, no podés sumar más aplazos que sean del 50 por ciento más uno del plan de estudios. Esto quiere decir que si por ejemplo </w:t>
      </w:r>
      <w:r w:rsidDel="00000000" w:rsidR="00000000" w:rsidRPr="00000000">
        <w:rPr>
          <w:rtl w:val="0"/>
        </w:rPr>
        <w:t xml:space="preserve">tenés</w:t>
      </w:r>
      <w:r w:rsidDel="00000000" w:rsidR="00000000" w:rsidRPr="00000000">
        <w:rPr>
          <w:rtl w:val="0"/>
        </w:rPr>
        <w:t xml:space="preserve"> 12 materias, no podrás desaprobar más de 7 veces. Si esto sucede, no </w:t>
      </w:r>
      <w:r w:rsidDel="00000000" w:rsidR="00000000" w:rsidRPr="00000000">
        <w:rPr>
          <w:rtl w:val="0"/>
        </w:rPr>
        <w:t xml:space="preserve">podés</w:t>
      </w:r>
      <w:r w:rsidDel="00000000" w:rsidR="00000000" w:rsidRPr="00000000">
        <w:rPr>
          <w:rtl w:val="0"/>
        </w:rPr>
        <w:t xml:space="preserve"> volver a inscribirte a la misma carrera.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FUNDAMENTOS: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Desde el Consejo Superior de la Universidad Nacional de Cuyo se</w:t>
      </w:r>
      <w:r w:rsidDel="00000000" w:rsidR="00000000" w:rsidRPr="00000000">
        <w:rPr>
          <w:rtl w:val="0"/>
        </w:rPr>
        <w:t xml:space="preserve"> con</w:t>
      </w:r>
      <w:r w:rsidDel="00000000" w:rsidR="00000000" w:rsidRPr="00000000">
        <w:rPr>
          <w:rtl w:val="0"/>
        </w:rPr>
        <w:t xml:space="preserve">sideró que la normativa anterior a esta reforma era excluyente y se planteó modificarla. La normativa prohibía que el estudiante se volviera a reinscribir a la carrera sin darle ninguna otra herramienta.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 derecho a la educación se encuentra protegido por la Constitución Nacional Argentina.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 Universidad busca que sus estudiantes egresen de sus carreras.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MAYOR INFORMACIÓN CONSULTAR 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O_CS_0045_2016 modifica art 11_12_13 ord 24_2007.pdf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p3rtotIE6r0VW3ICZhVh8IOrHCdFoaA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